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5B6" w:rsidRPr="006304A6" w:rsidRDefault="005105B3" w:rsidP="006304A6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6096000" cy="834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30525 (7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05B3" w:rsidRDefault="005105B3">
      <w:pPr>
        <w:pStyle w:val="ad"/>
        <w:jc w:val="center"/>
        <w:rPr>
          <w:b/>
          <w:sz w:val="28"/>
          <w:szCs w:val="28"/>
        </w:rPr>
      </w:pPr>
    </w:p>
    <w:p w:rsidR="005105B3" w:rsidRDefault="005105B3">
      <w:pPr>
        <w:pStyle w:val="ad"/>
        <w:jc w:val="center"/>
        <w:rPr>
          <w:b/>
          <w:sz w:val="28"/>
          <w:szCs w:val="28"/>
        </w:rPr>
      </w:pPr>
    </w:p>
    <w:p w:rsidR="005105B3" w:rsidRDefault="005105B3">
      <w:pPr>
        <w:pStyle w:val="ad"/>
        <w:jc w:val="center"/>
        <w:rPr>
          <w:b/>
          <w:sz w:val="28"/>
          <w:szCs w:val="28"/>
        </w:rPr>
      </w:pPr>
    </w:p>
    <w:p w:rsidR="005105B3" w:rsidRDefault="005105B3">
      <w:pPr>
        <w:pStyle w:val="ad"/>
        <w:jc w:val="center"/>
        <w:rPr>
          <w:b/>
          <w:sz w:val="28"/>
          <w:szCs w:val="28"/>
        </w:rPr>
      </w:pPr>
    </w:p>
    <w:p w:rsidR="005445B6" w:rsidRDefault="008A359A">
      <w:pPr>
        <w:pStyle w:val="ad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Информационная карта образовательной программы</w:t>
      </w:r>
    </w:p>
    <w:p w:rsidR="005445B6" w:rsidRDefault="005445B6">
      <w:pPr>
        <w:pStyle w:val="ad"/>
        <w:rPr>
          <w:b/>
          <w:sz w:val="28"/>
          <w:szCs w:val="28"/>
        </w:rPr>
      </w:pPr>
    </w:p>
    <w:tbl>
      <w:tblPr>
        <w:tblStyle w:val="ab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75"/>
        <w:gridCol w:w="4678"/>
        <w:gridCol w:w="4723"/>
      </w:tblGrid>
      <w:tr w:rsidR="005445B6">
        <w:tc>
          <w:tcPr>
            <w:tcW w:w="675" w:type="dxa"/>
          </w:tcPr>
          <w:p w:rsidR="005445B6" w:rsidRDefault="008A359A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4678" w:type="dxa"/>
          </w:tcPr>
          <w:p w:rsidR="005445B6" w:rsidRDefault="008A359A">
            <w:pPr>
              <w:pStyle w:val="ad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Учреждение </w:t>
            </w:r>
          </w:p>
        </w:tc>
        <w:tc>
          <w:tcPr>
            <w:tcW w:w="4723" w:type="dxa"/>
          </w:tcPr>
          <w:p w:rsidR="005445B6" w:rsidRDefault="008A359A">
            <w:pPr>
              <w:pStyle w:val="ad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"Радуга талантов" Агрызского муниципального района Республики Татарстан 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4678" w:type="dxa"/>
          </w:tcPr>
          <w:p w:rsidR="005445B6" w:rsidRDefault="008A359A">
            <w:pPr>
              <w:pStyle w:val="ad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Полное название программы</w:t>
            </w:r>
          </w:p>
        </w:tc>
        <w:tc>
          <w:tcPr>
            <w:tcW w:w="4723" w:type="dxa"/>
          </w:tcPr>
          <w:p w:rsidR="005445B6" w:rsidRDefault="008A359A">
            <w:pPr>
              <w:pStyle w:val="ad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>
              <w:rPr>
                <w:sz w:val="24"/>
                <w:szCs w:val="24"/>
              </w:rPr>
              <w:t>«По страницам села Иж-Бобьи»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3.</w:t>
            </w:r>
          </w:p>
        </w:tc>
        <w:tc>
          <w:tcPr>
            <w:tcW w:w="4678" w:type="dxa"/>
          </w:tcPr>
          <w:p w:rsidR="005445B6" w:rsidRDefault="008A359A">
            <w:pPr>
              <w:pStyle w:val="ad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Направленность программы</w:t>
            </w:r>
          </w:p>
        </w:tc>
        <w:tc>
          <w:tcPr>
            <w:tcW w:w="4723" w:type="dxa"/>
          </w:tcPr>
          <w:p w:rsidR="005445B6" w:rsidRDefault="008A359A">
            <w:pPr>
              <w:pStyle w:val="ad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туристско-краеведческая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4.</w:t>
            </w:r>
          </w:p>
        </w:tc>
        <w:tc>
          <w:tcPr>
            <w:tcW w:w="4678" w:type="dxa"/>
          </w:tcPr>
          <w:p w:rsidR="005445B6" w:rsidRDefault="008A359A">
            <w:pPr>
              <w:pStyle w:val="ad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Сведения о разработчиках</w:t>
            </w:r>
          </w:p>
        </w:tc>
        <w:tc>
          <w:tcPr>
            <w:tcW w:w="4723" w:type="dxa"/>
          </w:tcPr>
          <w:p w:rsidR="005445B6" w:rsidRDefault="005445B6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5445B6">
        <w:tc>
          <w:tcPr>
            <w:tcW w:w="675" w:type="dxa"/>
          </w:tcPr>
          <w:p w:rsidR="005445B6" w:rsidRDefault="008A359A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4678" w:type="dxa"/>
          </w:tcPr>
          <w:p w:rsidR="005445B6" w:rsidRDefault="008A359A">
            <w:pPr>
              <w:pStyle w:val="ad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ФИО, должность</w:t>
            </w:r>
          </w:p>
        </w:tc>
        <w:tc>
          <w:tcPr>
            <w:tcW w:w="4723" w:type="dxa"/>
          </w:tcPr>
          <w:p w:rsidR="005445B6" w:rsidRDefault="008A359A">
            <w:pPr>
              <w:pStyle w:val="ad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Хисматуллина Адсу Фаатовна,  педагог дополнительного образовния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5.</w:t>
            </w:r>
          </w:p>
        </w:tc>
        <w:tc>
          <w:tcPr>
            <w:tcW w:w="4678" w:type="dxa"/>
          </w:tcPr>
          <w:p w:rsidR="005445B6" w:rsidRDefault="008A359A">
            <w:pPr>
              <w:pStyle w:val="ad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Сведения о программе:</w:t>
            </w:r>
          </w:p>
        </w:tc>
        <w:tc>
          <w:tcPr>
            <w:tcW w:w="4723" w:type="dxa"/>
          </w:tcPr>
          <w:p w:rsidR="005445B6" w:rsidRDefault="005445B6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5445B6">
        <w:tc>
          <w:tcPr>
            <w:tcW w:w="675" w:type="dxa"/>
          </w:tcPr>
          <w:p w:rsidR="005445B6" w:rsidRDefault="008A359A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5.1.</w:t>
            </w:r>
          </w:p>
        </w:tc>
        <w:tc>
          <w:tcPr>
            <w:tcW w:w="4678" w:type="dxa"/>
          </w:tcPr>
          <w:p w:rsidR="005445B6" w:rsidRDefault="008A359A">
            <w:pPr>
              <w:pStyle w:val="ad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Срок реализации</w:t>
            </w:r>
          </w:p>
        </w:tc>
        <w:tc>
          <w:tcPr>
            <w:tcW w:w="4723" w:type="dxa"/>
          </w:tcPr>
          <w:p w:rsidR="005445B6" w:rsidRDefault="008A359A" w:rsidP="008A359A">
            <w:pPr>
              <w:pStyle w:val="ad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 год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5.2.</w:t>
            </w:r>
          </w:p>
        </w:tc>
        <w:tc>
          <w:tcPr>
            <w:tcW w:w="4678" w:type="dxa"/>
          </w:tcPr>
          <w:p w:rsidR="005445B6" w:rsidRDefault="008A359A">
            <w:pPr>
              <w:pStyle w:val="ad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Возраст обучающихся</w:t>
            </w:r>
          </w:p>
        </w:tc>
        <w:tc>
          <w:tcPr>
            <w:tcW w:w="4723" w:type="dxa"/>
          </w:tcPr>
          <w:p w:rsidR="005445B6" w:rsidRDefault="008A359A" w:rsidP="008A359A">
            <w:pPr>
              <w:pStyle w:val="ad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-17</w:t>
            </w:r>
          </w:p>
        </w:tc>
      </w:tr>
      <w:tr w:rsidR="005445B6">
        <w:tc>
          <w:tcPr>
            <w:tcW w:w="675" w:type="dxa"/>
          </w:tcPr>
          <w:p w:rsidR="005445B6" w:rsidRDefault="005445B6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5445B6" w:rsidRDefault="008A359A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программы:</w:t>
            </w:r>
          </w:p>
          <w:p w:rsidR="005445B6" w:rsidRDefault="008A359A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тип программы</w:t>
            </w:r>
          </w:p>
          <w:p w:rsidR="005445B6" w:rsidRDefault="005445B6">
            <w:pPr>
              <w:pStyle w:val="ad"/>
              <w:rPr>
                <w:sz w:val="24"/>
                <w:szCs w:val="24"/>
              </w:rPr>
            </w:pPr>
          </w:p>
          <w:p w:rsidR="005445B6" w:rsidRDefault="005445B6">
            <w:pPr>
              <w:pStyle w:val="ad"/>
              <w:rPr>
                <w:sz w:val="24"/>
                <w:szCs w:val="24"/>
              </w:rPr>
            </w:pPr>
          </w:p>
          <w:p w:rsidR="005445B6" w:rsidRDefault="005445B6">
            <w:pPr>
              <w:pStyle w:val="ad"/>
              <w:rPr>
                <w:sz w:val="24"/>
                <w:szCs w:val="24"/>
              </w:rPr>
            </w:pPr>
          </w:p>
          <w:p w:rsidR="005445B6" w:rsidRDefault="005445B6">
            <w:pPr>
              <w:pStyle w:val="ad"/>
              <w:rPr>
                <w:sz w:val="24"/>
                <w:szCs w:val="24"/>
              </w:rPr>
            </w:pPr>
          </w:p>
          <w:p w:rsidR="005445B6" w:rsidRDefault="008A359A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вид программы</w:t>
            </w:r>
          </w:p>
          <w:p w:rsidR="005445B6" w:rsidRDefault="005445B6">
            <w:pPr>
              <w:pStyle w:val="ad"/>
              <w:rPr>
                <w:sz w:val="24"/>
                <w:szCs w:val="24"/>
              </w:rPr>
            </w:pPr>
          </w:p>
          <w:p w:rsidR="005445B6" w:rsidRDefault="008A359A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принцип проектирования программы</w:t>
            </w:r>
          </w:p>
          <w:p w:rsidR="005445B6" w:rsidRDefault="005445B6">
            <w:pPr>
              <w:pStyle w:val="ad"/>
              <w:rPr>
                <w:sz w:val="24"/>
                <w:szCs w:val="24"/>
              </w:rPr>
            </w:pPr>
          </w:p>
          <w:p w:rsidR="005445B6" w:rsidRDefault="005445B6">
            <w:pPr>
              <w:pStyle w:val="ad"/>
              <w:rPr>
                <w:sz w:val="24"/>
                <w:szCs w:val="24"/>
              </w:rPr>
            </w:pPr>
          </w:p>
          <w:p w:rsidR="005445B6" w:rsidRDefault="008A359A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5445B6" w:rsidRDefault="005445B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45B6" w:rsidRDefault="008A359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дополнительная общеобразовательная общеразвивающая программа</w:t>
            </w:r>
          </w:p>
          <w:p w:rsidR="008A359A" w:rsidRDefault="008A359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45B6" w:rsidRDefault="008A359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модифицированная</w:t>
            </w:r>
          </w:p>
          <w:p w:rsidR="005445B6" w:rsidRDefault="008A359A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5445B6" w:rsidRDefault="008A359A">
            <w:pPr>
              <w:pStyle w:val="ad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беседа, лекции, выставки, экскурсии, разработка экскурсионного маршрута</w:t>
            </w:r>
          </w:p>
          <w:p w:rsidR="005445B6" w:rsidRDefault="005445B6">
            <w:pPr>
              <w:pStyle w:val="ad"/>
              <w:rPr>
                <w:sz w:val="24"/>
                <w:szCs w:val="24"/>
              </w:rPr>
            </w:pPr>
          </w:p>
        </w:tc>
      </w:tr>
      <w:tr w:rsidR="005445B6">
        <w:tc>
          <w:tcPr>
            <w:tcW w:w="675" w:type="dxa"/>
          </w:tcPr>
          <w:p w:rsidR="005445B6" w:rsidRDefault="008A359A">
            <w:pPr>
              <w:pStyle w:val="ad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5.4.</w:t>
            </w:r>
          </w:p>
        </w:tc>
        <w:tc>
          <w:tcPr>
            <w:tcW w:w="4678" w:type="dxa"/>
          </w:tcPr>
          <w:p w:rsidR="005445B6" w:rsidRDefault="008A359A">
            <w:pPr>
              <w:pStyle w:val="ad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Цель программы</w:t>
            </w:r>
          </w:p>
        </w:tc>
        <w:tc>
          <w:tcPr>
            <w:tcW w:w="4723" w:type="dxa"/>
          </w:tcPr>
          <w:p w:rsidR="005445B6" w:rsidRDefault="008A359A">
            <w:pPr>
              <w:pStyle w:val="ad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условий для воспитания гражданина и патриота с личной ответственностью перед Родиной и за нее; умеющего действовать в интересах совершенствования своей личности, интересах общества и Отечества; любящего свою семью, школу, село и Россию в целом. </w:t>
            </w:r>
          </w:p>
        </w:tc>
      </w:tr>
      <w:tr w:rsidR="005445B6">
        <w:tc>
          <w:tcPr>
            <w:tcW w:w="675" w:type="dxa"/>
          </w:tcPr>
          <w:p w:rsidR="005445B6" w:rsidRPr="008A359A" w:rsidRDefault="008A359A">
            <w:pPr>
              <w:pStyle w:val="ad"/>
              <w:jc w:val="center"/>
              <w:rPr>
                <w:sz w:val="24"/>
                <w:szCs w:val="24"/>
              </w:rPr>
            </w:pPr>
            <w:r w:rsidRPr="008A359A">
              <w:rPr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5445B6" w:rsidRDefault="008A359A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5445B6" w:rsidRDefault="008A359A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Стартовый уровень </w:t>
            </w:r>
          </w:p>
          <w:p w:rsidR="005445B6" w:rsidRDefault="008A359A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4678" w:type="dxa"/>
          </w:tcPr>
          <w:p w:rsidR="005445B6" w:rsidRDefault="008A359A">
            <w:pPr>
              <w:pStyle w:val="a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5445B6" w:rsidRDefault="008A359A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Формы: интерактивные лекции, беседы, выставки, экскурсии</w:t>
            </w:r>
          </w:p>
          <w:p w:rsidR="005445B6" w:rsidRDefault="008A359A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Методы: информационно-рецептивные, объяснительно-иллюстративные, репродуктивные, частично-поисковые, проблемные, синтеза и анализа, </w:t>
            </w:r>
          </w:p>
          <w:p w:rsidR="005445B6" w:rsidRDefault="008A359A">
            <w:pPr>
              <w:pStyle w:val="aa"/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исследовательские.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4678" w:type="dxa"/>
          </w:tcPr>
          <w:p w:rsidR="005445B6" w:rsidRDefault="008A359A">
            <w:pPr>
              <w:pStyle w:val="ad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Формы мониторинга результативности</w:t>
            </w:r>
          </w:p>
        </w:tc>
        <w:tc>
          <w:tcPr>
            <w:tcW w:w="4723" w:type="dxa"/>
          </w:tcPr>
          <w:p w:rsidR="005445B6" w:rsidRDefault="008A359A">
            <w:pPr>
              <w:pStyle w:val="ad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Тест, опрос, защита исследовательских работ.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8.</w:t>
            </w:r>
          </w:p>
        </w:tc>
        <w:tc>
          <w:tcPr>
            <w:tcW w:w="4678" w:type="dxa"/>
          </w:tcPr>
          <w:p w:rsidR="005445B6" w:rsidRDefault="008A359A">
            <w:pPr>
              <w:pStyle w:val="ad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Результативность реализации программы</w:t>
            </w:r>
          </w:p>
        </w:tc>
        <w:tc>
          <w:tcPr>
            <w:tcW w:w="4723" w:type="dxa"/>
          </w:tcPr>
          <w:p w:rsidR="005445B6" w:rsidRDefault="008A359A">
            <w:pPr>
              <w:pStyle w:val="ad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- достижения обучающихся по таким учебным предметам, как история, география, родной язык и родная литература и др.;</w:t>
            </w:r>
          </w:p>
          <w:p w:rsidR="005445B6" w:rsidRDefault="008A359A">
            <w:pPr>
              <w:pStyle w:val="ad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- пополнение знаний учащихся об истории, образовании и культуре жителей своего края;</w:t>
            </w:r>
          </w:p>
          <w:p w:rsidR="005445B6" w:rsidRDefault="008A359A">
            <w:pPr>
              <w:pStyle w:val="ad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- создание музеем условий для творческой самореализации учащихся, в связи с чем активизируется поисково-исследовательская деятельность школьников, произойдет постепенное переосмысление ценностей и определение своего «я» и своей семьи в цепи исторических событий страны. 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9.</w:t>
            </w:r>
          </w:p>
        </w:tc>
        <w:tc>
          <w:tcPr>
            <w:tcW w:w="4678" w:type="dxa"/>
          </w:tcPr>
          <w:p w:rsidR="005445B6" w:rsidRDefault="008A359A">
            <w:pPr>
              <w:pStyle w:val="ad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5445B6" w:rsidRDefault="005445B6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5445B6">
        <w:tc>
          <w:tcPr>
            <w:tcW w:w="675" w:type="dxa"/>
          </w:tcPr>
          <w:p w:rsidR="005445B6" w:rsidRDefault="008A359A">
            <w:pPr>
              <w:pStyle w:val="ad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10.</w:t>
            </w:r>
          </w:p>
        </w:tc>
        <w:tc>
          <w:tcPr>
            <w:tcW w:w="4678" w:type="dxa"/>
          </w:tcPr>
          <w:p w:rsidR="005445B6" w:rsidRDefault="008A359A">
            <w:pPr>
              <w:pStyle w:val="ad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Рецензенты </w:t>
            </w:r>
          </w:p>
        </w:tc>
        <w:tc>
          <w:tcPr>
            <w:tcW w:w="4723" w:type="dxa"/>
          </w:tcPr>
          <w:p w:rsidR="005445B6" w:rsidRDefault="008A359A">
            <w:pPr>
              <w:pStyle w:val="ad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Методический совет МБУ ДО ДДТ «Радуга талантов»</w:t>
            </w:r>
          </w:p>
        </w:tc>
      </w:tr>
    </w:tbl>
    <w:p w:rsidR="005445B6" w:rsidRDefault="005445B6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5B6" w:rsidRDefault="005445B6" w:rsidP="008A359A">
      <w:pPr>
        <w:rPr>
          <w:rFonts w:ascii="Times New Roman" w:hAnsi="Times New Roman" w:cs="Times New Roman"/>
          <w:b/>
          <w:sz w:val="28"/>
          <w:szCs w:val="28"/>
        </w:rPr>
      </w:pPr>
    </w:p>
    <w:p w:rsidR="00392840" w:rsidRDefault="00392840" w:rsidP="008A359A">
      <w:pPr>
        <w:rPr>
          <w:rFonts w:ascii="Times New Roman" w:hAnsi="Times New Roman" w:cs="Times New Roman"/>
          <w:b/>
          <w:sz w:val="28"/>
          <w:szCs w:val="28"/>
        </w:rPr>
      </w:pPr>
    </w:p>
    <w:p w:rsidR="005445B6" w:rsidRDefault="008A35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Оглавление </w:t>
      </w:r>
    </w:p>
    <w:p w:rsidR="005445B6" w:rsidRDefault="008A359A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Информационная карта образовательной программы............................................................</w:t>
      </w:r>
      <w:r w:rsidR="00657180"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5445B6" w:rsidRDefault="008A359A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Оглавление..................................................................................................................................</w:t>
      </w:r>
      <w:r w:rsidR="00657180">
        <w:rPr>
          <w:rFonts w:ascii="Times New Roman" w:hAnsi="Times New Roman" w:cs="Times New Roman"/>
          <w:sz w:val="24"/>
          <w:szCs w:val="24"/>
        </w:rPr>
        <w:t>.......</w:t>
      </w:r>
      <w:r w:rsidR="006304A6">
        <w:rPr>
          <w:rFonts w:ascii="Times New Roman" w:hAnsi="Times New Roman" w:cs="Times New Roman"/>
          <w:sz w:val="24"/>
          <w:szCs w:val="24"/>
        </w:rPr>
        <w:t>4</w:t>
      </w:r>
    </w:p>
    <w:p w:rsidR="005445B6" w:rsidRDefault="008A359A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 ………………………………………………..………………….. ....</w:t>
      </w:r>
      <w:r w:rsidR="00657180">
        <w:rPr>
          <w:rFonts w:ascii="Times New Roman" w:hAnsi="Times New Roman" w:cs="Times New Roman"/>
          <w:sz w:val="24"/>
          <w:szCs w:val="24"/>
        </w:rPr>
        <w:t>.......</w:t>
      </w:r>
      <w:r w:rsidR="006304A6">
        <w:rPr>
          <w:rFonts w:ascii="Times New Roman" w:hAnsi="Times New Roman" w:cs="Times New Roman"/>
          <w:sz w:val="24"/>
          <w:szCs w:val="24"/>
        </w:rPr>
        <w:t>5</w:t>
      </w:r>
    </w:p>
    <w:p w:rsidR="005445B6" w:rsidRDefault="008A359A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(тематический план) дополнительной общеобразовательной программы……</w:t>
      </w:r>
      <w:r w:rsidR="006304A6">
        <w:rPr>
          <w:rFonts w:ascii="Times New Roman" w:hAnsi="Times New Roman" w:cs="Times New Roman"/>
          <w:sz w:val="24"/>
          <w:szCs w:val="24"/>
        </w:rPr>
        <w:t>…….8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5B6" w:rsidRDefault="008A359A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программы…</w:t>
      </w:r>
      <w:r w:rsidR="00657180">
        <w:rPr>
          <w:rFonts w:ascii="Times New Roman" w:hAnsi="Times New Roman" w:cs="Times New Roman"/>
          <w:sz w:val="24"/>
          <w:szCs w:val="24"/>
        </w:rPr>
        <w:t>…</w:t>
      </w:r>
      <w:r w:rsidR="006304A6">
        <w:rPr>
          <w:rFonts w:ascii="Times New Roman" w:hAnsi="Times New Roman" w:cs="Times New Roman"/>
          <w:sz w:val="24"/>
          <w:szCs w:val="24"/>
        </w:rPr>
        <w:t xml:space="preserve">…………………………………………..…………………. …….13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445B6" w:rsidRDefault="008A359A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Организационно-педагогические условия реали</w:t>
      </w:r>
      <w:r w:rsidR="00657180">
        <w:rPr>
          <w:rFonts w:ascii="Times New Roman" w:hAnsi="Times New Roman" w:cs="Times New Roman"/>
          <w:sz w:val="24"/>
          <w:szCs w:val="24"/>
        </w:rPr>
        <w:t>зации п</w:t>
      </w:r>
      <w:r w:rsidR="006304A6">
        <w:rPr>
          <w:rFonts w:ascii="Times New Roman" w:hAnsi="Times New Roman" w:cs="Times New Roman"/>
          <w:sz w:val="24"/>
          <w:szCs w:val="24"/>
        </w:rPr>
        <w:t>рограммы …………………..............14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45B6" w:rsidRDefault="008A359A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контроля …………………………………………………………………….………</w:t>
      </w:r>
      <w:r w:rsidR="006304A6">
        <w:rPr>
          <w:rFonts w:ascii="Times New Roman" w:hAnsi="Times New Roman" w:cs="Times New Roman"/>
          <w:sz w:val="24"/>
          <w:szCs w:val="24"/>
        </w:rPr>
        <w:t>……14</w:t>
      </w:r>
    </w:p>
    <w:p w:rsidR="005445B6" w:rsidRDefault="008A359A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Оценочные материалы ………………………………………………………………………</w:t>
      </w:r>
      <w:r w:rsidR="006304A6">
        <w:rPr>
          <w:rFonts w:ascii="Times New Roman" w:hAnsi="Times New Roman" w:cs="Times New Roman"/>
          <w:sz w:val="24"/>
          <w:szCs w:val="24"/>
        </w:rPr>
        <w:t>…...14</w:t>
      </w:r>
    </w:p>
    <w:p w:rsidR="005445B6" w:rsidRDefault="008A359A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 ………………………………………………………………………  …</w:t>
      </w:r>
      <w:r w:rsidR="006304A6">
        <w:rPr>
          <w:rFonts w:ascii="Times New Roman" w:hAnsi="Times New Roman" w:cs="Times New Roman"/>
          <w:sz w:val="24"/>
          <w:szCs w:val="24"/>
        </w:rPr>
        <w:t>…..15</w:t>
      </w:r>
    </w:p>
    <w:p w:rsidR="005445B6" w:rsidRDefault="008A359A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 ……………………………………………………………………………… …</w:t>
      </w:r>
      <w:r w:rsidR="006304A6">
        <w:rPr>
          <w:rFonts w:ascii="Times New Roman" w:hAnsi="Times New Roman" w:cs="Times New Roman"/>
          <w:sz w:val="24"/>
          <w:szCs w:val="24"/>
        </w:rPr>
        <w:t>…...16</w:t>
      </w:r>
    </w:p>
    <w:p w:rsidR="005445B6" w:rsidRDefault="00544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445B6" w:rsidRDefault="005445B6">
      <w:pPr>
        <w:rPr>
          <w:rFonts w:ascii="Times New Roman" w:hAnsi="Times New Roman" w:cs="Times New Roman"/>
          <w:sz w:val="28"/>
          <w:szCs w:val="28"/>
        </w:rPr>
      </w:pPr>
    </w:p>
    <w:p w:rsidR="005445B6" w:rsidRDefault="005445B6">
      <w:pPr>
        <w:rPr>
          <w:rFonts w:ascii="Times New Roman" w:hAnsi="Times New Roman" w:cs="Times New Roman"/>
          <w:sz w:val="28"/>
          <w:szCs w:val="28"/>
        </w:rPr>
      </w:pPr>
    </w:p>
    <w:p w:rsidR="005445B6" w:rsidRDefault="005445B6">
      <w:pPr>
        <w:rPr>
          <w:rFonts w:ascii="Times New Roman" w:hAnsi="Times New Roman" w:cs="Times New Roman"/>
          <w:sz w:val="28"/>
          <w:szCs w:val="28"/>
        </w:rPr>
      </w:pPr>
    </w:p>
    <w:p w:rsidR="005445B6" w:rsidRDefault="005445B6">
      <w:pPr>
        <w:rPr>
          <w:rFonts w:ascii="Times New Roman" w:hAnsi="Times New Roman" w:cs="Times New Roman"/>
          <w:sz w:val="28"/>
          <w:szCs w:val="28"/>
        </w:rPr>
      </w:pPr>
    </w:p>
    <w:p w:rsidR="008A359A" w:rsidRDefault="008A359A">
      <w:pPr>
        <w:rPr>
          <w:rFonts w:ascii="Times New Roman" w:hAnsi="Times New Roman" w:cs="Times New Roman"/>
          <w:sz w:val="28"/>
          <w:szCs w:val="28"/>
        </w:rPr>
      </w:pPr>
    </w:p>
    <w:p w:rsidR="006304A6" w:rsidRDefault="006304A6">
      <w:pPr>
        <w:rPr>
          <w:rFonts w:ascii="Times New Roman" w:hAnsi="Times New Roman" w:cs="Times New Roman"/>
          <w:sz w:val="28"/>
          <w:szCs w:val="28"/>
        </w:rPr>
      </w:pPr>
    </w:p>
    <w:p w:rsidR="005445B6" w:rsidRDefault="008A35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445B6" w:rsidRDefault="008A359A" w:rsidP="004C5662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10CB7">
        <w:rPr>
          <w:rFonts w:ascii="Times New Roman" w:hAnsi="Times New Roman" w:cs="Times New Roman"/>
          <w:b/>
          <w:i/>
          <w:sz w:val="24"/>
          <w:szCs w:val="24"/>
        </w:rPr>
        <w:t>Направленность программы</w:t>
      </w:r>
      <w:r>
        <w:rPr>
          <w:rFonts w:ascii="Times New Roman" w:hAnsi="Times New Roman" w:cs="Times New Roman"/>
          <w:sz w:val="24"/>
          <w:szCs w:val="24"/>
        </w:rPr>
        <w:t xml:space="preserve"> «По страницам истории села Иж-Бобьи» -  </w:t>
      </w:r>
      <w:r w:rsidRPr="00E10CB7">
        <w:rPr>
          <w:rFonts w:ascii="Times New Roman" w:hAnsi="Times New Roman" w:cs="Times New Roman"/>
          <w:b/>
          <w:i/>
          <w:sz w:val="24"/>
          <w:szCs w:val="24"/>
        </w:rPr>
        <w:t>туристско-краеведческая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445B6" w:rsidRPr="00E10CB7" w:rsidRDefault="008A359A" w:rsidP="004C5662">
      <w:pPr>
        <w:spacing w:after="0" w:line="276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разработана в соответствии с требованиями следующих </w:t>
      </w:r>
      <w:r w:rsidRPr="00E10CB7">
        <w:rPr>
          <w:rFonts w:ascii="Times New Roman" w:hAnsi="Times New Roman" w:cs="Times New Roman"/>
          <w:b/>
          <w:i/>
          <w:sz w:val="24"/>
          <w:szCs w:val="24"/>
        </w:rPr>
        <w:t xml:space="preserve">нормативно-правовых документов: </w:t>
      </w:r>
    </w:p>
    <w:p w:rsidR="005445B6" w:rsidRDefault="008A359A" w:rsidP="004C5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Федеральный закон от 29.12.2012 № 273-ФЗ "Об образовании в Российской Федерации" (с учетом поправок).</w:t>
      </w:r>
    </w:p>
    <w:p w:rsidR="005445B6" w:rsidRDefault="008A359A" w:rsidP="004C5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Федеральный закон от 26 мая 1996</w:t>
      </w:r>
      <w:r w:rsidR="00E10CB7">
        <w:rPr>
          <w:rFonts w:ascii="Times New Roman" w:hAnsi="Times New Roman" w:cs="Times New Roman"/>
          <w:sz w:val="24"/>
          <w:szCs w:val="24"/>
        </w:rPr>
        <w:t xml:space="preserve"> г. №54-ФЗ «О Музейном фонде»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(ред. от 11.06.2021 г.).</w:t>
      </w:r>
    </w:p>
    <w:p w:rsidR="005445B6" w:rsidRDefault="008A359A" w:rsidP="004C5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Методические рекомендации по организации экскурсий для обучающихся, включая экскурсии по историко-культурной, научно-образовательной и патриотической тематике от 10.06.2022 г.</w:t>
      </w:r>
    </w:p>
    <w:p w:rsidR="005445B6" w:rsidRDefault="008A359A" w:rsidP="004C5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Положение об аттестации педагога.</w:t>
      </w:r>
    </w:p>
    <w:p w:rsidR="005445B6" w:rsidRDefault="008A359A" w:rsidP="004C5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  <w:t xml:space="preserve">Положения о конкурсах для педагогов. </w:t>
      </w:r>
    </w:p>
    <w:p w:rsidR="005445B6" w:rsidRDefault="008A359A" w:rsidP="004C5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>Пакет нормативных документов о мониторинге и диагностике учащихся.</w:t>
      </w:r>
    </w:p>
    <w:p w:rsidR="005445B6" w:rsidRDefault="008A359A" w:rsidP="004C5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ab/>
        <w:t>Типовое положение о дополнительном образовании детей (Приказ Минобрнауки РФ от 26.06.2012г № 504).</w:t>
      </w:r>
    </w:p>
    <w:p w:rsidR="005445B6" w:rsidRDefault="008A359A" w:rsidP="004C5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ab/>
        <w:t>Федеральный закон от 24.06.1999 № 120-ФЗ «Об основах системы профилактики безнадзорности и правонарушений несовершеннолетних».</w:t>
      </w:r>
    </w:p>
    <w:p w:rsidR="005445B6" w:rsidRDefault="008A359A" w:rsidP="004C5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ab/>
        <w:t>Решение Коллегии Министерства образования Российской Федерации от 18.01.2000 № ½ «О повышении роли системы дополнительного образования в работе с детьми с ограниченными возможностями здоровья».</w:t>
      </w:r>
    </w:p>
    <w:p w:rsidR="005445B6" w:rsidRDefault="008A359A" w:rsidP="004C5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ab/>
        <w:t>Письмо Министерства образования Российской Федерации от 18.06.2003г. Ms28-02-484/16 «Требования к содержанию и оформлению образовательных программ дополнительного образования детей».</w:t>
      </w:r>
    </w:p>
    <w:p w:rsidR="005445B6" w:rsidRDefault="008A359A" w:rsidP="004C5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>
        <w:rPr>
          <w:rFonts w:ascii="Times New Roman" w:hAnsi="Times New Roman" w:cs="Times New Roman"/>
          <w:sz w:val="24"/>
          <w:szCs w:val="24"/>
        </w:rPr>
        <w:tab/>
        <w:t>Письмо Министерства образования и науки Российской Федерации от 12.12.2006 г. № 06-1844 «О примерных требованиях к программам дополнительного образования детей».</w:t>
      </w:r>
    </w:p>
    <w:p w:rsidR="005445B6" w:rsidRDefault="008A359A" w:rsidP="004C5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ab/>
        <w:t xml:space="preserve"> Приказ Министерства просвещения Российской Федерации от 09.11.2018 г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5445B6" w:rsidRDefault="008A359A" w:rsidP="004C5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>
        <w:rPr>
          <w:rFonts w:ascii="Times New Roman" w:hAnsi="Times New Roman" w:cs="Times New Roman"/>
          <w:sz w:val="24"/>
          <w:szCs w:val="24"/>
        </w:rPr>
        <w:tab/>
        <w:t>Распоряжение Правительства Рос</w:t>
      </w:r>
      <w:r w:rsidR="00DF5A63">
        <w:rPr>
          <w:rFonts w:ascii="Times New Roman" w:hAnsi="Times New Roman" w:cs="Times New Roman"/>
          <w:sz w:val="24"/>
          <w:szCs w:val="24"/>
        </w:rPr>
        <w:t>сийской Федерации от 31.03.2022 до 2023г. №678</w:t>
      </w:r>
      <w:r>
        <w:rPr>
          <w:rFonts w:ascii="Times New Roman" w:hAnsi="Times New Roman" w:cs="Times New Roman"/>
          <w:sz w:val="24"/>
          <w:szCs w:val="24"/>
        </w:rPr>
        <w:t>-р «Концепция развития дополнительного образования детей».</w:t>
      </w:r>
    </w:p>
    <w:p w:rsidR="00E10CB7" w:rsidRDefault="008A359A" w:rsidP="004C566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>
        <w:rPr>
          <w:rFonts w:ascii="Times New Roman" w:hAnsi="Times New Roman" w:cs="Times New Roman"/>
          <w:sz w:val="24"/>
          <w:szCs w:val="24"/>
        </w:rPr>
        <w:tab/>
        <w:t>Постановление Главного государственного санитарного врача Российской Федерации от 04.07.2014г № 41 г. 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E10CB7" w:rsidRPr="00E10CB7" w:rsidRDefault="00E10CB7" w:rsidP="004C56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CB7">
        <w:rPr>
          <w:rFonts w:ascii="Times New Roman" w:hAnsi="Times New Roman" w:cs="Times New Roman"/>
          <w:sz w:val="24"/>
          <w:szCs w:val="24"/>
        </w:rPr>
        <w:t xml:space="preserve">16. </w:t>
      </w:r>
      <w:r w:rsidRPr="00E10C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РФ.</w:t>
      </w:r>
    </w:p>
    <w:p w:rsidR="00E10CB7" w:rsidRPr="00E10CB7" w:rsidRDefault="00E10CB7" w:rsidP="004C56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CB7">
        <w:rPr>
          <w:rFonts w:ascii="Times New Roman" w:eastAsia="Times New Roman" w:hAnsi="Times New Roman" w:cs="Times New Roman"/>
          <w:sz w:val="24"/>
          <w:szCs w:val="24"/>
          <w:lang w:eastAsia="ru-RU"/>
        </w:rPr>
        <w:t>17. Конвенция ООН о правах ребенка.</w:t>
      </w:r>
    </w:p>
    <w:p w:rsidR="00E10CB7" w:rsidRPr="00E10CB7" w:rsidRDefault="00DF5A63" w:rsidP="004C56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18</w:t>
      </w:r>
      <w:r w:rsidR="00E10CB7" w:rsidRPr="00E10CB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10CB7" w:rsidRPr="00E10CB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МБУ ДО ДДТ «Радуга талантов».</w:t>
      </w:r>
    </w:p>
    <w:p w:rsidR="00E10CB7" w:rsidRDefault="00DF5A63" w:rsidP="004C56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E10CB7" w:rsidRPr="00E10CB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4C5662" w:rsidRDefault="004C5662" w:rsidP="004C5662">
      <w:pPr>
        <w:pStyle w:val="ac"/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suppressAutoHyphens/>
        <w:autoSpaceDE w:val="0"/>
        <w:spacing w:before="19"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6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4C5662" w:rsidRPr="004C5662" w:rsidRDefault="004C5662" w:rsidP="004C5662">
      <w:pPr>
        <w:pStyle w:val="ac"/>
        <w:widowControl w:val="0"/>
        <w:numPr>
          <w:ilvl w:val="0"/>
          <w:numId w:val="8"/>
        </w:numPr>
        <w:shd w:val="clear" w:color="auto" w:fill="FFFFFF"/>
        <w:tabs>
          <w:tab w:val="left" w:pos="0"/>
        </w:tabs>
        <w:suppressAutoHyphens/>
        <w:autoSpaceDE w:val="0"/>
        <w:spacing w:before="19"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662">
        <w:rPr>
          <w:rFonts w:ascii="Times New Roman" w:eastAsia="Calibri" w:hAnsi="Times New Roman" w:cs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4C5662" w:rsidRPr="00E10CB7" w:rsidRDefault="004C5662" w:rsidP="004C56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0CB7" w:rsidRPr="00E10CB7" w:rsidRDefault="00E10CB7" w:rsidP="00DF5A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CB7" w:rsidRDefault="004C566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4C5662" w:rsidRDefault="004C566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45B6" w:rsidRDefault="008A359A" w:rsidP="00E10C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Актуальность программы. </w:t>
      </w:r>
      <w:r>
        <w:rPr>
          <w:rFonts w:ascii="Times New Roman" w:hAnsi="Times New Roman" w:cs="Times New Roman"/>
          <w:sz w:val="24"/>
          <w:szCs w:val="24"/>
        </w:rPr>
        <w:t>В настоящее время важнейшей задачей в сфере образования, обучения и воспитания подрастающего поколения является формирование такой личности, которая способна разделять традиционные духовные ценности общества, быть готовой к мирному созиданию и защите своей Родины, обладала бы высоким уровнем нравственности и духовности по отношению к своей Отчизне.</w:t>
      </w:r>
    </w:p>
    <w:p w:rsidR="005445B6" w:rsidRDefault="008A359A" w:rsidP="00E10C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современном этапе развития нашего социума очевидно, что материальные ценности стали все больше доминировать над духовными, поэтому многие дети имеют искаженное представление о доброте, милосердии, великодушии, справедливости, гражданственности, патриотизме. К сожалению, сегодня мы наблюдаем разрушение вековых традиций проживающих в стране народов, что ставит под угрозу целостность и безопасность государства. В современных условиях быстро меняющегося политического и социально-экономического уклада жизни общества система воспитания подрастающего поколения претерпевает значительные изменения: ослабевают внутрисемейные связи, снижается влияние старшего поколения на детей, идет переориентация на иные, чем раньше ценности. </w:t>
      </w:r>
    </w:p>
    <w:p w:rsidR="005445B6" w:rsidRDefault="008A35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Поэтому сегодня </w:t>
      </w:r>
      <w:r>
        <w:rPr>
          <w:rFonts w:ascii="Times New Roman" w:hAnsi="Times New Roman" w:cs="Times New Roman"/>
          <w:bCs/>
          <w:sz w:val="24"/>
          <w:szCs w:val="24"/>
        </w:rPr>
        <w:t>актуальным я</w:t>
      </w:r>
      <w:r>
        <w:rPr>
          <w:rFonts w:ascii="Times New Roman" w:hAnsi="Times New Roman" w:cs="Times New Roman"/>
          <w:sz w:val="24"/>
          <w:szCs w:val="24"/>
        </w:rPr>
        <w:t xml:space="preserve">вляется процесс «воскрешения» духовно-нравственных идей россиян и гражданско-патриотическое воспитание юных жителей страны в целях формирования личности гражданина России, патриота, готового выполнять свой гражданский долг и свои конституционные обязанности; воспитания чувства гордости к малой родине и за свой народ, за тех людей, кто защищал наше Отечество. </w:t>
      </w:r>
    </w:p>
    <w:p w:rsidR="005445B6" w:rsidRDefault="008A359A" w:rsidP="00E10CB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Помочь в сохранении собственных традиций, культуры и истории народов России в противовес чуждым для отечественного менталитета, в основном прозападным и проамериканским ценностям; в устранении деформации духовных и нравственных ценностей; в обеспечении преемственности поколений призван и музей истории школы села Иж-Бобьи, который должен стать одним из самых эффективных способов осмысления человеческого опыта и сохранения его положительного наследия.</w:t>
      </w:r>
    </w:p>
    <w:p w:rsidR="005445B6" w:rsidRDefault="008A359A" w:rsidP="00E10CB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Отличительные особенности программы.</w:t>
      </w:r>
      <w:r>
        <w:rPr>
          <w:rFonts w:ascii="Times New Roman" w:hAnsi="Times New Roman" w:cs="Times New Roman"/>
          <w:sz w:val="24"/>
          <w:szCs w:val="24"/>
        </w:rPr>
        <w:t xml:space="preserve"> Исходя из вышесказанного, программа курса «По страницам села Иж-Бобьи» предусматривает приобретение основных знаний о родной школе и селе Иж-Бобье, об Агрызском районе, что соответствует интересам учащихся. Реализация программы строится на формировании самостоятельной работы обучающихся, предполагает проведение исследовательских проектов и участия с их результатами на ко</w:t>
      </w:r>
      <w:r w:rsidR="00E10CB7">
        <w:rPr>
          <w:rFonts w:ascii="Times New Roman" w:hAnsi="Times New Roman" w:cs="Times New Roman"/>
          <w:sz w:val="24"/>
          <w:szCs w:val="24"/>
        </w:rPr>
        <w:t>нкурсах и чтениях для учащихся</w:t>
      </w:r>
      <w:r>
        <w:rPr>
          <w:rFonts w:ascii="Times New Roman" w:hAnsi="Times New Roman" w:cs="Times New Roman"/>
          <w:sz w:val="24"/>
          <w:szCs w:val="24"/>
        </w:rPr>
        <w:t>, олимпиадах; экскурсий по родному краю и т.п. Ведущим видом деятельности является развитие познавательной активности и творческих способностей учащихся. Содержание программы носит личностно-ориентированный и развивающий характер.</w:t>
      </w:r>
    </w:p>
    <w:p w:rsidR="005445B6" w:rsidRDefault="008A359A" w:rsidP="00E10CB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Цель программы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создание условий для воспитания гражданина и патриота с личной ответственностью перед Родиной и за нее; умеющего действовать в интересах совершенствования своей личности, интересах общества и Отечества; любящего свою семью, школу, село и Россию в целом.    </w:t>
      </w:r>
    </w:p>
    <w:p w:rsidR="005445B6" w:rsidRDefault="008A359A" w:rsidP="00E10CB7">
      <w:pPr>
        <w:spacing w:after="0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Задачи:</w:t>
      </w:r>
    </w:p>
    <w:p w:rsidR="005445B6" w:rsidRDefault="008A35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интерес к историческому прошлому родной школы, села Иж-Бобьи и Агрызского района;</w:t>
      </w:r>
    </w:p>
    <w:p w:rsidR="005445B6" w:rsidRDefault="008A35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расширить знания учащихся об истории школы, села, района;</w:t>
      </w:r>
    </w:p>
    <w:p w:rsidR="005445B6" w:rsidRDefault="008A35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интерес к поиску, исследованиям, научно-познавательной деятельности и творческие способности школьников;</w:t>
      </w:r>
    </w:p>
    <w:p w:rsidR="005445B6" w:rsidRDefault="008A35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воспитывать бережное отношение к опыту и плодам труда предшествующих поколений;</w:t>
      </w:r>
    </w:p>
    <w:p w:rsidR="005445B6" w:rsidRDefault="008A35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в учащихся стремление сохранить памятные места, памятники истории и культуры родного края.</w:t>
      </w:r>
    </w:p>
    <w:p w:rsidR="005445B6" w:rsidRDefault="005445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445B6" w:rsidRDefault="008A359A" w:rsidP="00E10CB7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Адресат программы.</w:t>
      </w:r>
      <w:r>
        <w:rPr>
          <w:rFonts w:ascii="Times New Roman" w:hAnsi="Times New Roman" w:cs="Times New Roman"/>
          <w:sz w:val="24"/>
          <w:szCs w:val="24"/>
        </w:rPr>
        <w:t xml:space="preserve"> Программа «По страницам истории села Иж-Бобьи» разработана для учащихся 5 – 10 классов. В 2022 – 2023 учебном году п</w:t>
      </w:r>
      <w:r w:rsidR="00E10CB7">
        <w:rPr>
          <w:rFonts w:ascii="Times New Roman" w:hAnsi="Times New Roman" w:cs="Times New Roman"/>
          <w:sz w:val="24"/>
          <w:szCs w:val="24"/>
        </w:rPr>
        <w:t>о ней будут заниматься дети</w:t>
      </w:r>
      <w:r w:rsidR="00ED688B">
        <w:rPr>
          <w:rFonts w:ascii="Times New Roman" w:hAnsi="Times New Roman" w:cs="Times New Roman"/>
          <w:sz w:val="24"/>
          <w:szCs w:val="24"/>
        </w:rPr>
        <w:t xml:space="preserve"> 10 – 17</w:t>
      </w:r>
      <w:r>
        <w:rPr>
          <w:rFonts w:ascii="Times New Roman" w:hAnsi="Times New Roman" w:cs="Times New Roman"/>
          <w:sz w:val="24"/>
          <w:szCs w:val="24"/>
        </w:rPr>
        <w:t xml:space="preserve"> лет, следовательно, занятия будут строиться и темы будут раскрываться с учетом их возрастных особенностей. </w:t>
      </w:r>
    </w:p>
    <w:p w:rsidR="005445B6" w:rsidRDefault="008A359A" w:rsidP="00E10CB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Объём программы.</w:t>
      </w:r>
      <w:r>
        <w:rPr>
          <w:rFonts w:ascii="Times New Roman" w:hAnsi="Times New Roman" w:cs="Times New Roman"/>
          <w:sz w:val="24"/>
          <w:szCs w:val="24"/>
        </w:rPr>
        <w:t xml:space="preserve"> На реализацию программы выделяется 4 часа в неделю, всего в год - 144 часа. На изучение теории отводится 76 часов, на практическую часть - 68, в том числе на посещения музеев - 10 часов.</w:t>
      </w:r>
    </w:p>
    <w:p w:rsidR="005445B6" w:rsidRDefault="008A359A" w:rsidP="00E10CB7">
      <w:pPr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организации образовательного процесса и виды занятий</w:t>
      </w:r>
    </w:p>
    <w:p w:rsidR="005445B6" w:rsidRDefault="008A359A">
      <w:pPr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Формы организации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 – групповая и индивидуальная.</w:t>
      </w:r>
    </w:p>
    <w:p w:rsidR="005445B6" w:rsidRDefault="008A35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Виды деятельности:</w:t>
      </w:r>
    </w:p>
    <w:p w:rsidR="005445B6" w:rsidRDefault="00E10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с музейным фондом</w:t>
      </w:r>
      <w:r w:rsidR="008A359A">
        <w:rPr>
          <w:rFonts w:ascii="Times New Roman" w:hAnsi="Times New Roman" w:cs="Times New Roman"/>
          <w:sz w:val="24"/>
          <w:szCs w:val="24"/>
        </w:rPr>
        <w:t>(инвентаризация имеющихся музейных предметов; ведение инвентарной книги поступлений музейных предметов; систематизация музейных предметов по темам и разделам; пополнение фонда музея);</w:t>
      </w:r>
    </w:p>
    <w:p w:rsidR="005445B6" w:rsidRDefault="008A35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знакомство кружковцев с основами музееведения и охраны памятников (создание текстов экскурсионных маршрутов на русском и татарском языках по экспозициям музея; подготовка экскурсоводов, ведущих экскурсии по музею на русском и татарском языках; участие детей в создании выставок в музее и к различным школьным мероприятиям и т.п.);</w:t>
      </w:r>
    </w:p>
    <w:p w:rsidR="005445B6" w:rsidRDefault="008A35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выезды на экскурсии в школьные и сельские музеи Агрызского района;</w:t>
      </w:r>
    </w:p>
    <w:p w:rsidR="005445B6" w:rsidRDefault="008A35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активное участие в организации школьных мероприятий;</w:t>
      </w:r>
    </w:p>
    <w:p w:rsidR="005445B6" w:rsidRDefault="008A35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поисковая, научно</w:t>
      </w:r>
      <w:r w:rsidR="00E10CB7">
        <w:rPr>
          <w:rFonts w:ascii="Times New Roman" w:hAnsi="Times New Roman" w:cs="Times New Roman"/>
          <w:sz w:val="24"/>
          <w:szCs w:val="24"/>
        </w:rPr>
        <w:t>-исследовательская деятельность</w:t>
      </w:r>
      <w:r>
        <w:rPr>
          <w:rFonts w:ascii="Times New Roman" w:hAnsi="Times New Roman" w:cs="Times New Roman"/>
          <w:sz w:val="24"/>
          <w:szCs w:val="24"/>
        </w:rPr>
        <w:t>(сбор информации о мугаллимах и шакирдах медресе Иж-Буби, бывших учителях школы и выпускниках, прославивших родной край; об участниках Великой Отечественной войны, ветеранах тыла и труда, детях войны);</w:t>
      </w:r>
    </w:p>
    <w:p w:rsidR="005445B6" w:rsidRDefault="008A359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проектной деятельности «Помним всех по именам», посвященной боевому пути фронтовиков – учителей и технических работников, выпускников школы и пр.; </w:t>
      </w:r>
    </w:p>
    <w:p w:rsidR="005445B6" w:rsidRDefault="008A35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исследовательских, проектных работ и представление их результатов на Чтениях имени просветителей Буби, на Республиканских и Межрегиональных научных конференциях для учащихся, конкурсах, объявленных МО и Н РТ, МК РТ.</w:t>
      </w:r>
    </w:p>
    <w:p w:rsidR="005445B6" w:rsidRDefault="008A359A" w:rsidP="00E10CB7">
      <w:pPr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освоения программы.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Продолжительность реализации программы – 1 учебный год. </w:t>
      </w:r>
    </w:p>
    <w:p w:rsidR="005445B6" w:rsidRDefault="008A359A" w:rsidP="00E10CB7">
      <w:pPr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Режим занятий. </w:t>
      </w:r>
      <w:r>
        <w:rPr>
          <w:rFonts w:ascii="Times New Roman" w:hAnsi="Times New Roman" w:cs="Times New Roman"/>
          <w:bCs/>
          <w:iCs/>
          <w:sz w:val="24"/>
          <w:szCs w:val="24"/>
        </w:rPr>
        <w:t>Расписание составляется на один учебный год, в него возможно внесение изменений в соответствии с изменениями в основном учебном расписании школы. Занятия проводятся 2 раза в неделю. Продолжительность каждого занятия – по 2 часа: по 40 минут с перерывом на 10 минут.</w:t>
      </w:r>
    </w:p>
    <w:p w:rsidR="005445B6" w:rsidRDefault="008A359A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Целенаправленная совместная деятельность имеет </w:t>
      </w:r>
      <w:r w:rsidRPr="00E10CB7">
        <w:rPr>
          <w:rFonts w:ascii="Times New Roman" w:hAnsi="Times New Roman" w:cs="Times New Roman"/>
          <w:bCs/>
          <w:i/>
          <w:iCs/>
          <w:sz w:val="24"/>
          <w:szCs w:val="24"/>
        </w:rPr>
        <w:t>положительные результаты</w:t>
      </w:r>
      <w:r w:rsidRPr="00E10CB7">
        <w:rPr>
          <w:rFonts w:ascii="Times New Roman" w:hAnsi="Times New Roman" w:cs="Times New Roman"/>
          <w:bCs/>
          <w:iCs/>
          <w:sz w:val="24"/>
          <w:szCs w:val="24"/>
        </w:rPr>
        <w:t>:</w:t>
      </w:r>
    </w:p>
    <w:p w:rsidR="005445B6" w:rsidRDefault="008A359A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достижения обучающихся по таким учебным предметам, как история, география, родной язык и родная литература и др.;</w:t>
      </w:r>
    </w:p>
    <w:p w:rsidR="005445B6" w:rsidRDefault="008A359A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пополнение знаний учащихся об истории, образовании и культуре жителей своего края;</w:t>
      </w:r>
    </w:p>
    <w:p w:rsidR="005445B6" w:rsidRDefault="008A359A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создание музеем условий для творческой самореализации учащихся, в связи с чем активизируется поисково-исследовательская деятельность детей, произойдет постепенное переосмысление ценностей и определение своего «я» и своей семьи в цепи исторических событий страны.</w:t>
      </w:r>
    </w:p>
    <w:p w:rsidR="005445B6" w:rsidRDefault="008A359A" w:rsidP="00E10CB7">
      <w:pPr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подведения итогов реализации программы:</w:t>
      </w:r>
      <w:r>
        <w:rPr>
          <w:sz w:val="24"/>
          <w:szCs w:val="24"/>
        </w:rPr>
        <w:t xml:space="preserve"> </w:t>
      </w:r>
      <w:r w:rsidR="00E10CB7" w:rsidRPr="00E10CB7">
        <w:rPr>
          <w:rFonts w:ascii="Times New Roman" w:hAnsi="Times New Roman" w:cs="Times New Roman"/>
          <w:sz w:val="24"/>
          <w:szCs w:val="24"/>
        </w:rPr>
        <w:t>Промежуточный контроль -</w:t>
      </w:r>
      <w:r w:rsidR="00E10CB7">
        <w:rPr>
          <w:sz w:val="24"/>
          <w:szCs w:val="24"/>
        </w:rPr>
        <w:t xml:space="preserve"> </w:t>
      </w:r>
      <w:r w:rsidR="00E10CB7">
        <w:rPr>
          <w:rFonts w:ascii="Times New Roman" w:hAnsi="Times New Roman" w:cs="Times New Roman"/>
          <w:bCs/>
          <w:iCs/>
          <w:sz w:val="24"/>
          <w:szCs w:val="24"/>
        </w:rPr>
        <w:t>т</w:t>
      </w:r>
      <w:r>
        <w:rPr>
          <w:rFonts w:ascii="Times New Roman" w:hAnsi="Times New Roman" w:cs="Times New Roman"/>
          <w:bCs/>
          <w:iCs/>
          <w:sz w:val="24"/>
          <w:szCs w:val="24"/>
        </w:rPr>
        <w:t>ест, опрос, защита исследовательских работ.</w:t>
      </w:r>
    </w:p>
    <w:p w:rsidR="00E10CB7" w:rsidRDefault="00E10CB7" w:rsidP="00E10CB7">
      <w:pPr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E10CB7" w:rsidRDefault="00E10CB7" w:rsidP="00E10CB7">
      <w:pPr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E10CB7" w:rsidRDefault="00E10CB7" w:rsidP="00E10CB7">
      <w:pPr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E10CB7" w:rsidRDefault="00E10CB7" w:rsidP="00E10CB7">
      <w:pPr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5445B6" w:rsidRDefault="008A35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(тематический план) дополнительной общеобразовательной программы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38"/>
        <w:gridCol w:w="664"/>
        <w:gridCol w:w="802"/>
        <w:gridCol w:w="55"/>
        <w:gridCol w:w="850"/>
        <w:gridCol w:w="2091"/>
        <w:gridCol w:w="36"/>
        <w:gridCol w:w="1643"/>
      </w:tblGrid>
      <w:tr w:rsidR="005445B6">
        <w:tc>
          <w:tcPr>
            <w:tcW w:w="675" w:type="dxa"/>
            <w:vMerge w:val="restart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66" w:type="dxa"/>
            <w:gridSpan w:val="2"/>
            <w:vMerge w:val="restart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371" w:type="dxa"/>
            <w:gridSpan w:val="4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091" w:type="dxa"/>
            <w:vMerge w:val="restart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679" w:type="dxa"/>
            <w:gridSpan w:val="2"/>
            <w:vMerge w:val="restart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5445B6">
        <w:tc>
          <w:tcPr>
            <w:tcW w:w="675" w:type="dxa"/>
            <w:vMerge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6" w:type="dxa"/>
            <w:gridSpan w:val="2"/>
            <w:vMerge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0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05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091" w:type="dxa"/>
            <w:vMerge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9" w:type="dxa"/>
            <w:gridSpan w:val="2"/>
            <w:vMerge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328" w:type="dxa"/>
            <w:gridSpan w:val="7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Музей как феномен культуры</w:t>
            </w:r>
          </w:p>
        </w:tc>
        <w:tc>
          <w:tcPr>
            <w:tcW w:w="1679" w:type="dxa"/>
            <w:gridSpan w:val="2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866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музеев в жизни человека. Создание музея истории школы в селе Иж-Бобье. Инструктаж по ТБ.</w:t>
            </w:r>
          </w:p>
        </w:tc>
        <w:tc>
          <w:tcPr>
            <w:tcW w:w="66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лекция, эвристическая беседа</w:t>
            </w:r>
          </w:p>
        </w:tc>
        <w:tc>
          <w:tcPr>
            <w:tcW w:w="1679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Мини-сообщение о роли музеев в жизни человека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66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Музееведение. История появления музеев, их виды. Функции музеев</w:t>
            </w:r>
          </w:p>
        </w:tc>
        <w:tc>
          <w:tcPr>
            <w:tcW w:w="66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79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синквейн по теме «Музееведение»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66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Музеи мира, России и Татарстана. Виртуальная экскурсия в музеи.</w:t>
            </w:r>
          </w:p>
        </w:tc>
        <w:tc>
          <w:tcPr>
            <w:tcW w:w="66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79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о посещенном музее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866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в музее. </w:t>
            </w:r>
          </w:p>
        </w:tc>
        <w:tc>
          <w:tcPr>
            <w:tcW w:w="66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Поисково-исследовательская, эвристическая беседа</w:t>
            </w:r>
          </w:p>
        </w:tc>
        <w:tc>
          <w:tcPr>
            <w:tcW w:w="1679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памятки с правилами поведения в музее.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866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музея истории села Иж-Бобьи</w:t>
            </w:r>
          </w:p>
        </w:tc>
        <w:tc>
          <w:tcPr>
            <w:tcW w:w="66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Групповая, практикум</w:t>
            </w:r>
          </w:p>
        </w:tc>
        <w:tc>
          <w:tcPr>
            <w:tcW w:w="1679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  применение знаний, полученных на занятии № 5.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866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Музейные профессии (хранитель, реставратор, экспозиционер (экспозиция), художник, экскурсовод и пр.).</w:t>
            </w:r>
          </w:p>
        </w:tc>
        <w:tc>
          <w:tcPr>
            <w:tcW w:w="66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79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«Вставьте нужные слова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866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размещения экспозиций и экспонатов в музее.</w:t>
            </w:r>
          </w:p>
        </w:tc>
        <w:tc>
          <w:tcPr>
            <w:tcW w:w="66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Поисково-исследовательская, эвристическая беседа, практикум</w:t>
            </w:r>
          </w:p>
        </w:tc>
        <w:tc>
          <w:tcPr>
            <w:tcW w:w="1679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866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 музея (оформление инвентарных книг, описание предметов, работа с источниками).</w:t>
            </w:r>
          </w:p>
        </w:tc>
        <w:tc>
          <w:tcPr>
            <w:tcW w:w="66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практикум</w:t>
            </w:r>
          </w:p>
        </w:tc>
        <w:tc>
          <w:tcPr>
            <w:tcW w:w="1679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866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Научно - исследовательская работа в музее. Основные виды источников (вещественные,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изобразительные, письменные, особые источники).</w:t>
            </w:r>
          </w:p>
        </w:tc>
        <w:tc>
          <w:tcPr>
            <w:tcW w:w="66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0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лекция, эвристическая беседа</w:t>
            </w:r>
          </w:p>
        </w:tc>
        <w:tc>
          <w:tcPr>
            <w:tcW w:w="1679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 на распознавани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источника.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3866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музея истории и культурного наследия Агрызского МР (г. Агрыз)</w:t>
            </w:r>
          </w:p>
        </w:tc>
        <w:tc>
          <w:tcPr>
            <w:tcW w:w="66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5445B6" w:rsidRDefault="0054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5445B6" w:rsidRDefault="00E10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8A359A">
              <w:rPr>
                <w:rFonts w:ascii="Times New Roman" w:hAnsi="Times New Roman" w:cs="Times New Roman"/>
                <w:sz w:val="24"/>
                <w:szCs w:val="24"/>
              </w:rPr>
              <w:t>вристическая беседа</w:t>
            </w:r>
          </w:p>
        </w:tc>
        <w:tc>
          <w:tcPr>
            <w:tcW w:w="1679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 за применением знаний, полученных на занятиях 1.5 – 1.9 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3866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 исследовательская работа в музее. Основные правила выполнения проектной деятельности.</w:t>
            </w:r>
          </w:p>
        </w:tc>
        <w:tc>
          <w:tcPr>
            <w:tcW w:w="66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Поисково-исследовательская, эвристическая беседа, практикум</w:t>
            </w:r>
          </w:p>
        </w:tc>
        <w:tc>
          <w:tcPr>
            <w:tcW w:w="1679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проекта 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0007" w:type="dxa"/>
            <w:gridSpan w:val="9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села Иж-Бобьи.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66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Судьба основателей села Иж-Бобьи. Роль торговцев-благотворителей в процветании села к началу 20-го века и развитии образования в к. 19-го – нач. 20-го вв.</w:t>
            </w:r>
          </w:p>
        </w:tc>
        <w:tc>
          <w:tcPr>
            <w:tcW w:w="66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79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866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историческим местам Иж-Бобьи (марийское поселение, Островок медресе, здание соборной мечети, дом просветителей Буби, гостевые дома Г.Губайдуллина и А.Шаймарданова, усадьба М.Ахмеджанова).</w:t>
            </w:r>
          </w:p>
        </w:tc>
        <w:tc>
          <w:tcPr>
            <w:tcW w:w="66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1679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слайдовой презентации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866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Иж-Бобья после Октябрьской социалистической революции: гражданская война. Участники гражданской войны.</w:t>
            </w:r>
          </w:p>
        </w:tc>
        <w:tc>
          <w:tcPr>
            <w:tcW w:w="66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79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866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Марьям Зайнуллина – агитатор азинской дивизии. Дружба М.Зайнуллиной с маршалом К.Чуйковым.</w:t>
            </w:r>
          </w:p>
        </w:tc>
        <w:tc>
          <w:tcPr>
            <w:tcW w:w="66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1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Эвристическая беседа, поисково-исследовательская </w:t>
            </w:r>
          </w:p>
        </w:tc>
        <w:tc>
          <w:tcPr>
            <w:tcW w:w="1679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Слайдовая презентация о М.Зайнуллиной для сайта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866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 советской власти в Иж-Бобье и создани</w:t>
            </w:r>
            <w:r w:rsidR="00E10CB7">
              <w:rPr>
                <w:rFonts w:ascii="Times New Roman" w:hAnsi="Times New Roman" w:cs="Times New Roman"/>
                <w:sz w:val="24"/>
                <w:szCs w:val="24"/>
              </w:rPr>
              <w:t xml:space="preserve">е сельскохозяйственных артелей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колхоза. Раскулачивание.</w:t>
            </w:r>
          </w:p>
        </w:tc>
        <w:tc>
          <w:tcPr>
            <w:tcW w:w="66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79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сюжетной фотографии 30-х гг. 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866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Иж-Бобья в годы войны. Подвиг сельчан на фронтахВеликой Отечественной войны.</w:t>
            </w:r>
          </w:p>
        </w:tc>
        <w:tc>
          <w:tcPr>
            <w:tcW w:w="66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1679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 своем родственнике-фронтовике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866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Иж-Бобья в годы войны. Подвиг сельчан в тылу.</w:t>
            </w:r>
          </w:p>
        </w:tc>
        <w:tc>
          <w:tcPr>
            <w:tcW w:w="66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2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  <w:gridSpan w:val="2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1679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3866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Вклад моей семьи в Великую победу.</w:t>
            </w:r>
          </w:p>
        </w:tc>
        <w:tc>
          <w:tcPr>
            <w:tcW w:w="66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1679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Мини-сообщение по теме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3866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Гордимся тобой наш Герой! (о подвиге Героя Советского Союза А.К.Абдрахманове, о его школьных годах). </w:t>
            </w:r>
          </w:p>
        </w:tc>
        <w:tc>
          <w:tcPr>
            <w:tcW w:w="66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  <w:gridSpan w:val="2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79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текста экскурсионного маршрута 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3866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 Исенбаевской СОШ им. А.Абдрахманова</w:t>
            </w:r>
          </w:p>
        </w:tc>
        <w:tc>
          <w:tcPr>
            <w:tcW w:w="66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79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об экспозиции 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866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материала для сборника о герое, создание сборника.</w:t>
            </w:r>
          </w:p>
        </w:tc>
        <w:tc>
          <w:tcPr>
            <w:tcW w:w="66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2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1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79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3866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образования и функционирования государственных учреждений (образование, культура, здоровье, обслуживание населения) и колхоза. </w:t>
            </w:r>
          </w:p>
        </w:tc>
        <w:tc>
          <w:tcPr>
            <w:tcW w:w="66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2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5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1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беседа, поисково-исследовательская работа</w:t>
            </w:r>
          </w:p>
        </w:tc>
        <w:tc>
          <w:tcPr>
            <w:tcW w:w="1679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</w:t>
            </w:r>
            <w:r w:rsidR="00657180">
              <w:rPr>
                <w:rFonts w:ascii="Times New Roman" w:hAnsi="Times New Roman" w:cs="Times New Roman"/>
                <w:sz w:val="24"/>
                <w:szCs w:val="24"/>
              </w:rPr>
              <w:t xml:space="preserve">-сообщение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«Вклад моей семьи в историю села».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007" w:type="dxa"/>
            <w:gridSpan w:val="9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медресе Иж-Буби: развитие просветительства в Иж-Бобье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медресе в Иж-Бобье, его деятельность в разные годы до к. 19-го века. Габделгаллям хазрат Нигматуллин – последний руководитель кадими-медресе. Реформирование мужского медресе братьями Нигматуллиными-Буби в джадидистское образовательное учреждение.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43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научной статьей (индив.)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и деятельность ГубайдуллыНигматуллина-Буби, его наследники. 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43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текста экскурсионного маршрута 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и деятельность Габдуллы Нигматуллина-Буби, его наследники. 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1643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текста экскурсионного маршрута 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мужского медресе (демократические порядки в заведении, новше</w:t>
            </w:r>
            <w:r w:rsidR="00657180">
              <w:rPr>
                <w:rFonts w:ascii="Times New Roman" w:hAnsi="Times New Roman" w:cs="Times New Roman"/>
                <w:sz w:val="24"/>
                <w:szCs w:val="24"/>
              </w:rPr>
              <w:t xml:space="preserve">ства в виде светских предметов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учебников, учебные программы, система оценивания знаний, литературные вечера и театр в медресе и пр.). Работа с копиями воспоминаний. Исследование учебников. 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Поисково-исследовательская, групповая</w:t>
            </w:r>
          </w:p>
        </w:tc>
        <w:tc>
          <w:tcPr>
            <w:tcW w:w="1643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Опрос. 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мужского медресе (КутдусАбдрахманов, ЯкубХалили, СадриДжаляль, ДжамалВалиди, ДаутГубайди и др. Подготовка материала для сайта школы и школьного радио о преподавателях. Репетиция и запись радиолекции.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Групповая, эвристическая беседа, поисково-исследовательская</w:t>
            </w:r>
          </w:p>
        </w:tc>
        <w:tc>
          <w:tcPr>
            <w:tcW w:w="1643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слайдовой презентации о Дж.Валиди к 135-летию со дня его рождения для сайта школы.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Шакирды мужского медресе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(ЮнусВалидов, Гаяс Максудов, ГабдуллаМустакаев, братья Алиевы, братья Балтановы и др.). Работа с копиями воспоминаний и писем бывших шакирдов и их родственников. Подготовка материала для сайта школы и школьного радио о шакирдах медресе. Репетиция и запись радиолекции.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5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эвристическая беседа, поисково-исследовательская</w:t>
            </w:r>
          </w:p>
        </w:tc>
        <w:tc>
          <w:tcPr>
            <w:tcW w:w="1643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текста экскурсионного маршрута.</w:t>
            </w:r>
          </w:p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   сообщение «История мужского медресе в моей семье»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и деятельность руководительницы женского медресе Мухлисы Буби. Наследники М.Буби. 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Обзорная лекция, эвристическая беседа </w:t>
            </w:r>
          </w:p>
        </w:tc>
        <w:tc>
          <w:tcPr>
            <w:tcW w:w="1643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 о М.Буби.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6-летней женской школы в Иж-Бобье. Деятельность первого в России Женского мусульманского училища.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1643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 об училище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Кудашевский сельский музей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643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экспонатов музея, принадлежавших М.Буби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Преподавательницы женского мусульманского училища (Амина Аппакова, Гайша Капилова, Гайша Богданова, Н.Тактамышева и др.). Работа с копиями воспоминаний М.Зайнуллиной,   статьями                            З. Максудовой.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1643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Насима-Нигматуллина Буби – учительница женского медресе. 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1643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слайдовой презентации о Н.Буби для сайта школы.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Ученицы женского мусульманского училища (Марьям Зайнуллина, Сания Гиффат, Зайтуна Мавлюдова, Зайтуна Фахретдинова, Зайнап Максудова, Захира Байчурина, Гайша Аминева-Саттарова, Хадича Абдрахманова, Сара Габбасова, Ркия Галлямоваи  др.). Работа </w:t>
            </w:r>
            <w:r w:rsidR="00657180">
              <w:rPr>
                <w:rFonts w:ascii="Times New Roman" w:hAnsi="Times New Roman" w:cs="Times New Roman"/>
                <w:sz w:val="24"/>
                <w:szCs w:val="24"/>
              </w:rPr>
              <w:t xml:space="preserve">с копиями воспоминаний и писем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М.Зайнуллиной, З.Расулевой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1643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слайдовой презентации об ученицах женского медресе для сайта школы.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10007" w:type="dxa"/>
            <w:gridSpan w:val="9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развития школы в советский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советской школы в Иж-Бобье в 20-е годы 20-го века. Следование традициям медресе Иж-Буби. 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1643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создания пионерской и комсомольской организаций в Иж-Бобье.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1643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выставки 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школа в 30-е гг. 20-го века. 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1643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Иж-Бобьинская средняя школа в годы Великой Отечественной войны.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1643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 работники школы – участники Великой Отечественной войны (всего 22 чел.).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Обзорная лекция, эвристическая беседа, поисково-исследовательская </w:t>
            </w:r>
          </w:p>
        </w:tc>
        <w:tc>
          <w:tcPr>
            <w:tcW w:w="1643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 задания: подготовка письменной информации для сайта школы.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Выпускники Иж-Бобьинской школы – герои войны (Арукаева Н., Арукаев А., Зайцев С., Тукаев К., Тукаев Р., Санников Н. и мн.др.). Работа с копиями фронтовых писем, воспоминаниями участников войны, их родственнков.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Обзорная лекция, эвристическая беседа, поисково-исследовательская </w:t>
            </w:r>
          </w:p>
        </w:tc>
        <w:tc>
          <w:tcPr>
            <w:tcW w:w="1643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 «Вклад моей семьи в Великую победу»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Иж-Бобьинская средняя школа в 50 – 60-е гг. 20-го века.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беседа, Поисково-исследовательская</w:t>
            </w:r>
          </w:p>
        </w:tc>
        <w:tc>
          <w:tcPr>
            <w:tcW w:w="1643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Иж-Бобьинская средняя школа в 70-е гг. 20-го века.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беседа, Поисково-исследовательская</w:t>
            </w:r>
          </w:p>
        </w:tc>
        <w:tc>
          <w:tcPr>
            <w:tcW w:w="1643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Иж-Бобьинская средняя школа в 80-е гг. 20-го века.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беседа, Поисково-исследовательская</w:t>
            </w:r>
          </w:p>
        </w:tc>
        <w:tc>
          <w:tcPr>
            <w:tcW w:w="1643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Иж-Бобьинская средняя школа в 90-е гг. 20-го века.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беседа, Поисково-исследовательская</w:t>
            </w:r>
          </w:p>
        </w:tc>
        <w:tc>
          <w:tcPr>
            <w:tcW w:w="1643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Иж-Бобьинская средняя школа в 2000-2010-е годы. Достижения школы в наши дни.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беседа, Поисково-исследовательская</w:t>
            </w:r>
          </w:p>
        </w:tc>
        <w:tc>
          <w:tcPr>
            <w:tcW w:w="1643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0007" w:type="dxa"/>
            <w:gridSpan w:val="9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музей села Сарсак-Омги.ознакомление с родовыми знаками омгинцев.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1643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Мини-сообщение о традициях своей семьи.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Традиции моей семьи. 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1643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Собрать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своих родственниках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Генеалогическое древо. Правила составления. Работа с переписными листами 1897 г. 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643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защите генеалогического древа своей семьи.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Защита-презентация генеалогического древа своей семьи.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Защита-презентация генеалогического древа своей семьи.</w:t>
            </w:r>
          </w:p>
        </w:tc>
        <w:tc>
          <w:tcPr>
            <w:tcW w:w="1643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10007" w:type="dxa"/>
            <w:gridSpan w:val="9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Точка притяжения - музей.</w:t>
            </w:r>
          </w:p>
        </w:tc>
      </w:tr>
      <w:tr w:rsidR="005445B6">
        <w:tc>
          <w:tcPr>
            <w:tcW w:w="675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притяжения - музей. Итоговое занятие.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gridSpan w:val="2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</w:p>
        </w:tc>
        <w:tc>
          <w:tcPr>
            <w:tcW w:w="1643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5B6">
        <w:tc>
          <w:tcPr>
            <w:tcW w:w="675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часов </w:t>
            </w:r>
          </w:p>
        </w:tc>
        <w:tc>
          <w:tcPr>
            <w:tcW w:w="702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857" w:type="dxa"/>
            <w:gridSpan w:val="2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850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127" w:type="dxa"/>
            <w:gridSpan w:val="2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45B6" w:rsidRDefault="005445B6" w:rsidP="006304A6">
      <w:pPr>
        <w:rPr>
          <w:rFonts w:ascii="Times New Roman" w:hAnsi="Times New Roman" w:cs="Times New Roman"/>
          <w:b/>
          <w:sz w:val="28"/>
          <w:szCs w:val="28"/>
        </w:rPr>
      </w:pPr>
    </w:p>
    <w:p w:rsidR="005445B6" w:rsidRDefault="008A35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5445B6" w:rsidRDefault="008A359A" w:rsidP="00657180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курса состоит из шести блоков. </w:t>
      </w:r>
    </w:p>
    <w:p w:rsidR="005445B6" w:rsidRDefault="008A359A" w:rsidP="0065718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Блоку </w:t>
      </w:r>
      <w:r>
        <w:rPr>
          <w:rFonts w:ascii="Times New Roman" w:hAnsi="Times New Roman" w:cs="Times New Roman"/>
          <w:b/>
          <w:sz w:val="24"/>
          <w:szCs w:val="24"/>
        </w:rPr>
        <w:t>«Музей как феномен культуры»</w:t>
      </w:r>
      <w:r>
        <w:rPr>
          <w:rFonts w:ascii="Times New Roman" w:hAnsi="Times New Roman" w:cs="Times New Roman"/>
          <w:sz w:val="24"/>
          <w:szCs w:val="24"/>
        </w:rPr>
        <w:t xml:space="preserve"> выделяется 11 часов. Он знакомит учащихся с историй появления музеев, их ролью в жизни человека, правилами поведения в учреждении культуры; даёт начальные знания о музееведении и научно - исследовательской работе в музее. Учебный материал носит информационный характер, поэтому эффективными методами организации учебно-воспитательного процесса являются рассказ, изложение, объяснение, словарная работа. Для активизации познавательной деятельности перечисленные методы сочетаются с такими методами как демонстрация, иллюстрация. Практическая часть блока состоит из наблюдения и анализа увиденного в музее, оформления документации. </w:t>
      </w:r>
    </w:p>
    <w:p w:rsidR="005445B6" w:rsidRDefault="008A359A" w:rsidP="0065718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Блок </w:t>
      </w:r>
      <w:r>
        <w:rPr>
          <w:rFonts w:ascii="Times New Roman" w:hAnsi="Times New Roman" w:cs="Times New Roman"/>
          <w:b/>
          <w:sz w:val="24"/>
          <w:szCs w:val="24"/>
        </w:rPr>
        <w:t>«История села Иж-Бобьи»</w:t>
      </w:r>
      <w:r>
        <w:rPr>
          <w:rFonts w:ascii="Times New Roman" w:hAnsi="Times New Roman" w:cs="Times New Roman"/>
          <w:sz w:val="24"/>
          <w:szCs w:val="24"/>
        </w:rPr>
        <w:t xml:space="preserve"> состоит из 12 часов и знакомит обучающихся с основными историческими периодами жизни села Иж-Бобьи Агрызского муниципального района РТ (ранее -  села Иж-Бобьи Сарапульского уезда Вятской губернии), начиная с событий о заселении татарами деревни, основанной марийцами, и превращения его в село торговцев, благотворителей, с помощью которых просветители Нигматуллины-Буби создали крупный центр образования татарской молодежи. Советский период жизни села изучается через знакомство с историей создания сельского совета, колхоза и государственных учреждений. Формами занятий являются беседы, экскурсии, музейные уроки и музейные часы, встречи с жителями села, викторины и т.п. </w:t>
      </w:r>
    </w:p>
    <w:p w:rsidR="005445B6" w:rsidRDefault="008A359A" w:rsidP="0065718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Блок </w:t>
      </w:r>
      <w:r>
        <w:rPr>
          <w:rFonts w:ascii="Times New Roman" w:hAnsi="Times New Roman" w:cs="Times New Roman"/>
          <w:b/>
          <w:sz w:val="24"/>
          <w:szCs w:val="24"/>
        </w:rPr>
        <w:t xml:space="preserve">«История медресе Иж-Буби: развитие просветительства в Иж-Бобье» </w:t>
      </w:r>
      <w:r>
        <w:rPr>
          <w:rFonts w:ascii="Times New Roman" w:hAnsi="Times New Roman" w:cs="Times New Roman"/>
          <w:sz w:val="24"/>
          <w:szCs w:val="24"/>
        </w:rPr>
        <w:t xml:space="preserve">посвящён деятельности знаменитого учебного заведения - медресе Иж-Буби. Обучающиеся знакомятся с историей преобразования данного учебного заведения в джадидистское, с жизнью и деятельностью его руководителей, учителей-мугаллимов, судьбой выпускников. На данном этапе изучения истории села особое внимание уделяется словарной работе с устаревшими словами, используются такие методы, как синтез и анализ, исследование; и такие виды творческой деятельности, как создание мини-сообщений, слайдовых презентаций, текстов экскурсионных маршрутов и пр. </w:t>
      </w:r>
    </w:p>
    <w:p w:rsidR="005445B6" w:rsidRDefault="008A359A" w:rsidP="0065718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«История развития школы в советский период». </w:t>
      </w:r>
      <w:r>
        <w:rPr>
          <w:rFonts w:ascii="Times New Roman" w:hAnsi="Times New Roman" w:cs="Times New Roman"/>
          <w:sz w:val="24"/>
          <w:szCs w:val="24"/>
        </w:rPr>
        <w:t>Данный блок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знакомит с этапами развития системы образования в селе Иж-Бобье в разные исторические периоды нашей страны, с судьбами отдельных личностей: учителей и технических работников школы, выпускников, ковавших победу на поле боя и в тылу во время Великой Отечественной войны; ветеранов труда и т.п.  Применяются </w:t>
      </w:r>
      <w:r>
        <w:rPr>
          <w:rFonts w:ascii="Times New Roman" w:hAnsi="Times New Roman" w:cs="Times New Roman"/>
          <w:sz w:val="24"/>
          <w:szCs w:val="24"/>
        </w:rPr>
        <w:lastRenderedPageBreak/>
        <w:t>методы синтеза и анализа, исследования; и такие виды творческой деятельности</w:t>
      </w:r>
      <w:r w:rsidR="00657180">
        <w:rPr>
          <w:rFonts w:ascii="Times New Roman" w:hAnsi="Times New Roman" w:cs="Times New Roman"/>
          <w:sz w:val="24"/>
          <w:szCs w:val="24"/>
        </w:rPr>
        <w:t xml:space="preserve">, как создание мини-сообщений, </w:t>
      </w:r>
      <w:r>
        <w:rPr>
          <w:rFonts w:ascii="Times New Roman" w:hAnsi="Times New Roman" w:cs="Times New Roman"/>
          <w:sz w:val="24"/>
          <w:szCs w:val="24"/>
        </w:rPr>
        <w:t>слайдовых презентаций, текстов экскурсионных маршрутов и пр.</w:t>
      </w:r>
    </w:p>
    <w:p w:rsidR="005445B6" w:rsidRDefault="008A359A" w:rsidP="0065718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Блок </w:t>
      </w:r>
      <w:r>
        <w:rPr>
          <w:rFonts w:ascii="Times New Roman" w:hAnsi="Times New Roman" w:cs="Times New Roman"/>
          <w:b/>
          <w:sz w:val="24"/>
          <w:szCs w:val="24"/>
        </w:rPr>
        <w:t>«Моя семья»</w:t>
      </w:r>
      <w:r>
        <w:rPr>
          <w:rFonts w:ascii="Times New Roman" w:hAnsi="Times New Roman" w:cs="Times New Roman"/>
          <w:sz w:val="24"/>
          <w:szCs w:val="24"/>
        </w:rPr>
        <w:t xml:space="preserve"> знакомит с семейными традициями, ценностями. На данном этапе деятельности дети изучают свои корни, учатся составлять генеалогическое древо своей семьи. Применяются методы синтеза и анализа, исследования. Блок состоит в основном из практических занятий. </w:t>
      </w:r>
    </w:p>
    <w:p w:rsidR="005445B6" w:rsidRDefault="008A359A" w:rsidP="0065718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Завершающий блок </w:t>
      </w:r>
      <w:r>
        <w:rPr>
          <w:rFonts w:ascii="Times New Roman" w:hAnsi="Times New Roman" w:cs="Times New Roman"/>
          <w:b/>
          <w:sz w:val="24"/>
          <w:szCs w:val="24"/>
        </w:rPr>
        <w:t>«Точка притяжения - музей»</w:t>
      </w:r>
      <w:r>
        <w:rPr>
          <w:rFonts w:ascii="Times New Roman" w:hAnsi="Times New Roman" w:cs="Times New Roman"/>
          <w:sz w:val="24"/>
          <w:szCs w:val="24"/>
        </w:rPr>
        <w:t xml:space="preserve"> является обобщающим и предполагает повторение и обобщение изученного материала за учебный год. </w:t>
      </w:r>
    </w:p>
    <w:p w:rsidR="005445B6" w:rsidRDefault="008A35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 реализации программы</w:t>
      </w:r>
    </w:p>
    <w:p w:rsidR="005445B6" w:rsidRDefault="008A359A" w:rsidP="00657180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Кадровое обеспечение</w:t>
      </w:r>
    </w:p>
    <w:p w:rsidR="005445B6" w:rsidRDefault="008A359A" w:rsidP="00657180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Реализует данную программу педагог дополнительного образования Хисматуллина Алсу Фаатовна. Общий стаж работы – 39 лет, </w:t>
      </w:r>
      <w:r>
        <w:rPr>
          <w:rFonts w:ascii="Times New Roman" w:hAnsi="Times New Roman" w:cs="Times New Roman"/>
          <w:sz w:val="24"/>
          <w:szCs w:val="24"/>
        </w:rPr>
        <w:t>педагогический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– 34 года. Образование высшее: </w:t>
      </w:r>
    </w:p>
    <w:p w:rsidR="005445B6" w:rsidRDefault="008A359A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1) Казанский государственный педагогический институт, 1983 г., квалификация - учитель русского языка и литературы в татарской школе, методист по воспитательной работе; </w:t>
      </w:r>
    </w:p>
    <w:p w:rsidR="005445B6" w:rsidRDefault="008A359A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2)  Институт повышения квалифика</w:t>
      </w:r>
      <w:r w:rsidR="00657180">
        <w:rPr>
          <w:rFonts w:ascii="Times New Roman" w:hAnsi="Times New Roman" w:cs="Times New Roman"/>
          <w:bCs/>
          <w:iCs/>
          <w:sz w:val="24"/>
          <w:szCs w:val="24"/>
        </w:rPr>
        <w:t xml:space="preserve">ции работников образования РТ,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спецфакультет «Практическая психология в системе образования», 1997 г., квалификация – педагог-психолог; </w:t>
      </w:r>
    </w:p>
    <w:p w:rsidR="005445B6" w:rsidRDefault="008A359A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3)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Институт дополнительного профессионального образования специалистов социокультурной сферы и искусства по образовательной программе «Музейное дело и охрана памятников», 2019 г.</w:t>
      </w:r>
    </w:p>
    <w:p w:rsidR="005445B6" w:rsidRDefault="008A359A" w:rsidP="00657180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Материально-техническое обеспечение</w:t>
      </w:r>
    </w:p>
    <w:p w:rsidR="005445B6" w:rsidRDefault="008A359A" w:rsidP="0065718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МБОУ Иж-Бобьинской общеобразовательной средней школе имени Братьев Буби имеется помещение, отведенное музею истории школы. Классные кабинеты оснащены компьютерной техникой и мультимедийными средствами. Фонд музея располагает копиями переписных листов дореволюционной России по селу Иж-Бобье, воспоминаний бывших учителей и учеников медресе Иж-Буби, Иж-Бобьинской средней школы, жителей села, статей газеты «Агрызские вести» («Путь победы»); фотографиями, которые необходимы для выполнения учащимися заданий на практических занятиях. Широко используются экспонаты музея – подлинные предметы, отражающие историю села, школы, жизнь и деятельность отдельных личностей. В фонде школьной библиотеки имеется необходимая научная литература о деятельности медресе Иж-Буби и его руководителей. </w:t>
      </w:r>
    </w:p>
    <w:p w:rsidR="005445B6" w:rsidRDefault="008A35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контроля</w:t>
      </w:r>
    </w:p>
    <w:p w:rsidR="005445B6" w:rsidRDefault="008A359A" w:rsidP="0065718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Педагогическое наблюдение, опрос, творческие задания (тексты экскурсионных маршрутов экспозиций на татарском и русском языках, мини-сообщения, создание слайдовых презентаций, организация выставки, выпуск документального сборника и пр.), создание проектов. </w:t>
      </w:r>
    </w:p>
    <w:p w:rsidR="005445B6" w:rsidRDefault="008A35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:rsidR="005445B6" w:rsidRDefault="008A35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теме 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Составьте синквейн к понятию «музееведение».</w:t>
      </w:r>
    </w:p>
    <w:p w:rsidR="005445B6" w:rsidRDefault="008A35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Описание темы: два слова (прилагательные, причастия). </w:t>
      </w:r>
    </w:p>
    <w:p w:rsidR="005445B6" w:rsidRDefault="008A35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Описание действия, связанного с темой: три глагола. </w:t>
      </w:r>
    </w:p>
    <w:p w:rsidR="005445B6" w:rsidRDefault="008A35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Отношение к теме: четыре слова или одно предложение. </w:t>
      </w:r>
    </w:p>
    <w:p w:rsidR="005445B6" w:rsidRDefault="008A35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Суть темы: одно слово-резюме.</w:t>
      </w:r>
    </w:p>
    <w:p w:rsidR="005445B6" w:rsidRDefault="008A35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теме 1.6. «Вставьте нужные слова».</w:t>
      </w:r>
    </w:p>
    <w:p w:rsidR="005445B6" w:rsidRDefault="008A35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Сегодня мы ходили в краеведчес</w:t>
      </w:r>
      <w:r w:rsidR="00657180">
        <w:rPr>
          <w:rFonts w:ascii="Times New Roman" w:hAnsi="Times New Roman" w:cs="Times New Roman"/>
          <w:sz w:val="24"/>
          <w:szCs w:val="24"/>
        </w:rPr>
        <w:t>кий ______________</w:t>
      </w:r>
      <w:r>
        <w:rPr>
          <w:rFonts w:ascii="Times New Roman" w:hAnsi="Times New Roman" w:cs="Times New Roman"/>
          <w:sz w:val="24"/>
          <w:szCs w:val="24"/>
        </w:rPr>
        <w:t xml:space="preserve">. Нас встретил улыбающийся _____________ . Его ________________ был интересным и увлекательным. Вот красивые картины, обновлённые _______________ . А вот старинная посуда, найденная ________________ . Все _____________ нам о многом могут рассказать. ______________________ постарались, чтобы нам было интересно. </w:t>
      </w:r>
    </w:p>
    <w:p w:rsidR="005445B6" w:rsidRDefault="008A35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(Слова-подсказки: музей, экскурсовод, рассказ, художник-реставратор, археолог, экспонаты, научные сотрудники).</w:t>
      </w:r>
    </w:p>
    <w:p w:rsidR="005445B6" w:rsidRDefault="006571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8A359A">
        <w:rPr>
          <w:rFonts w:ascii="Times New Roman" w:hAnsi="Times New Roman" w:cs="Times New Roman"/>
          <w:b/>
          <w:sz w:val="24"/>
          <w:szCs w:val="24"/>
        </w:rPr>
        <w:t xml:space="preserve">теме 2.1. Опрос. </w:t>
      </w:r>
    </w:p>
    <w:p w:rsidR="005445B6" w:rsidRDefault="008A359A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основал деревню Иж-Бобью, какова их судьба?</w:t>
      </w:r>
    </w:p>
    <w:p w:rsidR="005445B6" w:rsidRDefault="008A359A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появились в нашем селе татары?</w:t>
      </w:r>
    </w:p>
    <w:p w:rsidR="005445B6" w:rsidRDefault="008A359A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занимались жители села Иж-Бобьи?</w:t>
      </w:r>
    </w:p>
    <w:p w:rsidR="005445B6" w:rsidRDefault="008A359A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интересного узнали из воспоминаний М.Зайнуллиной?</w:t>
      </w:r>
    </w:p>
    <w:p w:rsidR="005445B6" w:rsidRDefault="008A359A">
      <w:pPr>
        <w:pStyle w:val="ac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Каковы причины развития просветительства в селе в начале 20-го века?</w:t>
      </w:r>
    </w:p>
    <w:p w:rsidR="005445B6" w:rsidRDefault="008A35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теме 2.7. Опрос. </w:t>
      </w:r>
    </w:p>
    <w:p w:rsidR="005445B6" w:rsidRDefault="008A359A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отразилась ВОВ 1941 – 1945 гг. в жизни села. </w:t>
      </w:r>
    </w:p>
    <w:p w:rsidR="005445B6" w:rsidRDefault="008A359A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Участниками каких событий стали жители Иж-Бобьи во время войны? Расскажите подробнее об одном из них.</w:t>
      </w:r>
    </w:p>
    <w:p w:rsidR="005445B6" w:rsidRDefault="008A35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теме 3.4. Опрос. </w:t>
      </w:r>
    </w:p>
    <w:p w:rsidR="005445B6" w:rsidRDefault="008A359A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Каковы предпосылки преобразования мужского медресе Иж-Буби в джадидистское учебное заведение. </w:t>
      </w:r>
    </w:p>
    <w:p w:rsidR="005445B6" w:rsidRDefault="008A359A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руководил медресе нового типа?</w:t>
      </w:r>
    </w:p>
    <w:p w:rsidR="005445B6" w:rsidRDefault="008A359A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новшества были введены в учебное заведение? </w:t>
      </w:r>
    </w:p>
    <w:p w:rsidR="005445B6" w:rsidRDefault="008A359A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светские предметы изучались в медресе?</w:t>
      </w:r>
    </w:p>
    <w:p w:rsidR="005445B6" w:rsidRDefault="008A359A">
      <w:pPr>
        <w:pStyle w:val="ac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 занимались шакирды в свободное от учёбы время?</w:t>
      </w:r>
    </w:p>
    <w:p w:rsidR="005445B6" w:rsidRDefault="006571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8A359A">
        <w:rPr>
          <w:rFonts w:ascii="Times New Roman" w:hAnsi="Times New Roman" w:cs="Times New Roman"/>
          <w:b/>
          <w:sz w:val="24"/>
          <w:szCs w:val="24"/>
        </w:rPr>
        <w:t>теме 4.1. Опрос.</w:t>
      </w:r>
    </w:p>
    <w:p w:rsidR="005445B6" w:rsidRDefault="008A359A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Какую роль сыграли Габдулла Буби, Кутдус Абдрахманов, Харис Сайманов в создании советской школы?</w:t>
      </w:r>
    </w:p>
    <w:p w:rsidR="005445B6" w:rsidRDefault="008A359A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Каким традициям медресе Иж-Буби следовала советская школа в 20-е годы прошлого века? </w:t>
      </w:r>
    </w:p>
    <w:p w:rsidR="005445B6" w:rsidRDefault="008A359A">
      <w:pPr>
        <w:pStyle w:val="ac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активно развивал совет</w:t>
      </w:r>
      <w:r w:rsidR="00657180">
        <w:rPr>
          <w:rFonts w:ascii="Times New Roman" w:hAnsi="Times New Roman" w:cs="Times New Roman"/>
          <w:sz w:val="24"/>
          <w:szCs w:val="24"/>
        </w:rPr>
        <w:t>скую школу в Иж-Бобье в в 1930-</w:t>
      </w:r>
      <w:r>
        <w:rPr>
          <w:rFonts w:ascii="Times New Roman" w:hAnsi="Times New Roman" w:cs="Times New Roman"/>
          <w:sz w:val="24"/>
          <w:szCs w:val="24"/>
        </w:rPr>
        <w:t xml:space="preserve">1960-е годы? Расскажите об одном из них. </w:t>
      </w:r>
    </w:p>
    <w:p w:rsidR="005445B6" w:rsidRDefault="005445B6">
      <w:pPr>
        <w:pStyle w:val="ac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445B6" w:rsidRDefault="008A35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5445B6" w:rsidRDefault="008A35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Аппакова И.Х., Нуруллин Ә.Ш. Иж-Бубый мәктәбенә 100 ел тула. / - Җиңү юлы. -1965 – № 50.</w:t>
      </w:r>
    </w:p>
    <w:p w:rsidR="005445B6" w:rsidRDefault="008A35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Бертуган Бубыйлар һәм Иж-Бубый мәдрәсәсе: Тарихи-документаль җыентык. / Төзүчеләре: Р. Мәрданов, Р.Миңнуллин, С.Рәхимов. – Казан:   Рухият. 1999. – 240 б. </w:t>
      </w:r>
    </w:p>
    <w:p w:rsidR="005445B6" w:rsidRDefault="008A35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Историческая этнология. Т. 7, №1. Казань. 2022. </w:t>
      </w:r>
    </w:p>
    <w:p w:rsidR="005445B6" w:rsidRDefault="008A35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Махмутова А.Х. Лишь тебе, народ, служенье! (История татарского просветительства в судьбах династии Нигматуллиных-Буби). Казань: Магариф, 2003.</w:t>
      </w:r>
    </w:p>
    <w:p w:rsidR="005445B6" w:rsidRDefault="008A35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Махмутова А. Габдулла Буби (1871–1922) // Татарские интеллектуалы: </w:t>
      </w:r>
    </w:p>
    <w:p w:rsidR="005445B6" w:rsidRDefault="008A35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исторические портреты / Сост. Р. Мухаметшин. 2-е изд. Казань: Магариф, 2005. </w:t>
      </w:r>
    </w:p>
    <w:p w:rsidR="005445B6" w:rsidRDefault="008A35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Мәрданов Р.Ф. Бубый темасын өйрәнү тарихыннан. ХХ век: страницы истории. -2003. №№ 1/2.  </w:t>
      </w:r>
    </w:p>
    <w:p w:rsidR="005445B6" w:rsidRDefault="008A35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Мәһдиев М.С. Буби мәдрәсәсе. / Казан утлары. -1969 - № 12.</w:t>
      </w:r>
    </w:p>
    <w:p w:rsidR="005445B6" w:rsidRDefault="005445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4A6" w:rsidRDefault="006304A6" w:rsidP="007864FC">
      <w:pPr>
        <w:rPr>
          <w:rFonts w:ascii="Times New Roman" w:hAnsi="Times New Roman" w:cs="Times New Roman"/>
          <w:b/>
          <w:sz w:val="28"/>
          <w:szCs w:val="28"/>
        </w:rPr>
      </w:pPr>
    </w:p>
    <w:p w:rsidR="005445B6" w:rsidRDefault="008A35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5445B6" w:rsidRDefault="008A359A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Методические материалы</w:t>
      </w:r>
    </w:p>
    <w:p w:rsidR="005445B6" w:rsidRDefault="008A359A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Галкина Т.В. Музееведение: основы создания экспозиции. </w:t>
      </w:r>
      <w:hyperlink r:id="rId9" w:history="1">
        <w:r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https://www.tspu.edu.ru/oldfiles/libserv/files/Galkina_Osnovisozdania_ekspozicii.pdf</w:t>
        </w:r>
      </w:hyperlink>
    </w:p>
    <w:p w:rsidR="005445B6" w:rsidRDefault="008A359A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Кузина Н.В. Основы музееведения: активные формы обучения. Учебно-методическое пособие. http://www.unn.ru/books/met_files/MuseumVed.pdf</w:t>
      </w:r>
    </w:p>
    <w:p w:rsidR="005445B6" w:rsidRDefault="008A359A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Методика подготовки и проведения экскурсий в музее.</w:t>
      </w:r>
      <w:r>
        <w:rPr>
          <w:sz w:val="24"/>
          <w:szCs w:val="24"/>
        </w:rPr>
        <w:t xml:space="preserve"> </w:t>
      </w:r>
      <w:hyperlink r:id="rId10" w:history="1">
        <w:r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https://rdsh.education/ekskursiya/</w:t>
        </w:r>
      </w:hyperlink>
    </w:p>
    <w:p w:rsidR="005445B6" w:rsidRDefault="008A359A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Методические рекомендации по организации работы музея в образовательном учреждении </w:t>
      </w:r>
      <w:hyperlink r:id="rId11" w:history="1">
        <w:r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http://yar-edudep.ru/files/prochie/2019/metodicheskie_rekomendacii1.pdf</w:t>
        </w:r>
      </w:hyperlink>
    </w:p>
    <w:p w:rsidR="005445B6" w:rsidRDefault="008A359A">
      <w:pPr>
        <w:pStyle w:val="ac"/>
        <w:numPr>
          <w:ilvl w:val="3"/>
          <w:numId w:val="5"/>
        </w:numP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Организация работы школьных музеев. </w:t>
      </w:r>
      <w:hyperlink r:id="rId12" w:history="1">
        <w:r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  <w:u w:val="none"/>
          </w:rPr>
          <w:t>http://myzei.kul-school7.edusite.ru/p6aa1.html</w:t>
        </w:r>
      </w:hyperlink>
    </w:p>
    <w:p w:rsidR="005445B6" w:rsidRDefault="008A35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Календарный учебный график</w:t>
      </w:r>
      <w:r>
        <w:rPr>
          <w:rFonts w:ascii="Times New Roman" w:hAnsi="Times New Roman" w:cs="Times New Roman"/>
          <w:b/>
          <w:i/>
          <w:iCs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дополнительной общеобразовательной общеразвивающей программы</w:t>
      </w: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709"/>
        <w:gridCol w:w="2268"/>
        <w:gridCol w:w="708"/>
        <w:gridCol w:w="3261"/>
        <w:gridCol w:w="1842"/>
      </w:tblGrid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09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час.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Вводная лекция, эвристическая беседа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музеев в жизни человека. Создание музея истории школы в селе Иж-Бобье. Инструктаж по ТБ.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Мини-сообщение о роли музеев в жизни человека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появления музеев, их виды. Функции музея.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синквейн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4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Музеи мира, России и Татарстана. Виртуальная экскурсия в музеи.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о посещенном музее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Поисково-исследовательская, эвристическая беседа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в музее. 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памятки с правилами поведения в музее.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Групповая, практикум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музея истории села Иж-Бобьи</w:t>
            </w:r>
          </w:p>
        </w:tc>
        <w:tc>
          <w:tcPr>
            <w:tcW w:w="1842" w:type="dxa"/>
          </w:tcPr>
          <w:p w:rsidR="005445B6" w:rsidRDefault="00657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 </w:t>
            </w:r>
            <w:r w:rsidR="008A359A">
              <w:rPr>
                <w:rFonts w:ascii="Times New Roman" w:hAnsi="Times New Roman" w:cs="Times New Roman"/>
                <w:sz w:val="24"/>
                <w:szCs w:val="24"/>
              </w:rPr>
              <w:t>применение знаний, полученных на занятии № 5.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Музейные профессии (хранитель, реставратор, экспозиционер (экспозиция), художник, экскурсовод).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«Вставьте нужные слова»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Поисково-исследовательская, эвристическая беседа, практикум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размещения экспозиций и экспонатов в музее.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9 - 10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практикум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 музея (оформление инвентарных книг, описание предметов, работа с источниками).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</w:t>
            </w:r>
          </w:p>
          <w:p w:rsidR="005445B6" w:rsidRDefault="0054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5B6" w:rsidRDefault="0054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Обзорная лекция,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Научно - исследовательская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музее.</w:t>
            </w:r>
            <w:r w:rsidR="00657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источников (вещественные, изобразительные, письменные, особые источники).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на распознавание источника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13 -18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5445B6" w:rsidRDefault="0054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Поисково-исследовательская, эвристическая беседа, практикум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 - исследовател</w:t>
            </w:r>
            <w:r w:rsidR="00657180">
              <w:rPr>
                <w:rFonts w:ascii="Times New Roman" w:hAnsi="Times New Roman" w:cs="Times New Roman"/>
                <w:sz w:val="24"/>
                <w:szCs w:val="24"/>
              </w:rPr>
              <w:t xml:space="preserve">ьская работа в музее. Основные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 выполнения проектной деятельности.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проекта 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19 - 20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Практикум, групповая  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музея истории и культурного наследия Агрызского МР (г. Агрыз)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 за применением усвоенного на занятиях 1.5 – 1.9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21 - 22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Судьба основателей села Иж-Бобьи. Роль торговцев-благотворителей в процветании села к началу 20-го века и развитии образования в к. 19-го – нач. 20-го вв.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23 -24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по историческим местам Иж-Бобьи (марийское поселение, Островок медресе, здание соборной мечети, дом просветителей Буби, гостевые дома Г.Губайдуллина и А.Шаймарданова, усадьба М.Ахмеджанова, могилы М.Ахмеджанова, Габдуллы Буби и его матери)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слайдовой презентации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25 - 26 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Иж-Бобья после Октябрьской социалистической революции: гражданская война. Участники гражданской войны.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27 - 28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Марьям Зайнуллина –агитатор азинскойдивизии.дружба М.Зайнуллиной с маршалом К.Чуйковым.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Слайдовая презентация о М.Зайнуллиной для сайта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29 - 30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Становление советской власти в Иж-Бобье и создани</w:t>
            </w:r>
            <w:r w:rsidR="00657180">
              <w:rPr>
                <w:rFonts w:ascii="Times New Roman" w:hAnsi="Times New Roman" w:cs="Times New Roman"/>
                <w:sz w:val="24"/>
                <w:szCs w:val="24"/>
              </w:rPr>
              <w:t xml:space="preserve">е сельскохозяйственных артелей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колхоза. Раскулачивание.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Описать сюжетную фотографию 30- гг.ХХ в.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Иж-Бобья в годы войны. Подвиг сельчан на фронтах</w:t>
            </w:r>
            <w:r w:rsidR="00657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Великой Отечественной войны.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 своем родственнике-фронтовике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Иж-Бобья в годы войны. Подвиг сельчан</w:t>
            </w:r>
            <w:r w:rsidR="00657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тылу.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33 - 34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Вклад моей семьи в Великую победу.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Мини-сообщение по теме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35 - 36</w:t>
            </w:r>
          </w:p>
        </w:tc>
        <w:tc>
          <w:tcPr>
            <w:tcW w:w="1134" w:type="dxa"/>
          </w:tcPr>
          <w:p w:rsidR="005445B6" w:rsidRDefault="008A3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Гордимся тобой наш Герой! (о подвиге Героя Советского Союза А.К.</w:t>
            </w:r>
            <w:r w:rsidR="00657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Абдрахманове, о его школьных годах). 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 о герое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37 - 38</w:t>
            </w:r>
          </w:p>
        </w:tc>
        <w:tc>
          <w:tcPr>
            <w:tcW w:w="1134" w:type="dxa"/>
          </w:tcPr>
          <w:p w:rsidR="005445B6" w:rsidRDefault="008A3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 Исенбаевской СОШ им. А.</w:t>
            </w:r>
            <w:r w:rsidR="00657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об экспозиции 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39 - 40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 материала для сборника о герое, создание сборника.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41 - 50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445B6" w:rsidRDefault="0054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5B6" w:rsidRDefault="0054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беседа, поисково-исследовательская работа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образования и функционирования государственных учреждений (образование, культура, здоровье, обслуживание населения) и колхоза. </w:t>
            </w:r>
          </w:p>
        </w:tc>
        <w:tc>
          <w:tcPr>
            <w:tcW w:w="1842" w:type="dxa"/>
          </w:tcPr>
          <w:p w:rsidR="005445B6" w:rsidRDefault="00657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</w:t>
            </w:r>
            <w:r w:rsidR="008A359A">
              <w:rPr>
                <w:rFonts w:ascii="Times New Roman" w:hAnsi="Times New Roman" w:cs="Times New Roman"/>
                <w:sz w:val="24"/>
                <w:szCs w:val="24"/>
              </w:rPr>
              <w:t>«Вклад моей семьи в историю села».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51 -52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медресе в Иж-Бобье, его деятельность в разные годы до к. 19-го века. Габделгаллям хазрат Нигматуллин – последний руководитель кадими-медресе. Реформирование мужского медресе братьями Нигматуллиными-Буби в джадидистское образовательное учреждение.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научной статьей (индив.)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53 - 54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и деятельность Губайдуллы</w:t>
            </w:r>
            <w:r w:rsidR="00657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Нигматуллина-Буби, его наследники. 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текста экскурсионного маршрута 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55 - 56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эвристическая беседа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и деятельность Габдуллы Нигматуллина-Буби, его наследники. 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текста экскурсионного маршрута 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57 - 60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Поисково-исследовательская, групповая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мужского медресе (демократические порядки в заведении, новше</w:t>
            </w:r>
            <w:r w:rsidR="00657180">
              <w:rPr>
                <w:rFonts w:ascii="Times New Roman" w:hAnsi="Times New Roman" w:cs="Times New Roman"/>
                <w:sz w:val="24"/>
                <w:szCs w:val="24"/>
              </w:rPr>
              <w:t xml:space="preserve">ства в виде светских предметов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учебников, учебные программы, система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оценивания знаний, литературные вечера и театр в медресе и пр.). Работа с копиями воспоминаний. Исследование учебников того времени. 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Опрос 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61 - 66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5445B6" w:rsidRDefault="0054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45B6" w:rsidRDefault="0054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5B6" w:rsidRDefault="0054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Групповая, эвристическая беседа, поисково-исследовательская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мужского медресе (Кутдус Абдрахманов, Якуб Халили, Садри Джаляль, Джамал Валиди, Даут Губайди и др. Подготовка материала для сайта школы и школьного радио о преподавателях. Репетиция и запись радиолекции.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слайдовой презентации о Дж.Валиди к 135-летию со дня его рождения для сайта школы.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67 - 72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Декабрь</w:t>
            </w:r>
          </w:p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Групповая, эвристическая беседа, поисково-исследовательская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Шакирды мужского медресе (Юнус Валидов, Гаяс Максудов, Габдулла Мустакаев, братья Алиевы, братья Балтановы и мн. др.). Работа с копиями воспоминаний и писем бывших шакирдов и их родственников. Подготовка материала для сайта школы и школьного радио о шакирдах медресе. Репетиция и запись радиолекции.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маршрута.</w:t>
            </w:r>
          </w:p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   сообщение «История мужского медресе в моей семье»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73 - 74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Обзорная лекция, эвристическая беседа 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и деятельность руководительницы женского медресе Мухлисы Буби. Наследники М.Буби. 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 о М.Буби.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75 - 76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6-летней женской школы в Иж-Бобье. Деятельность первого в России Женского мусульманского училища.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 об училище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 – 78 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Кудашевский сельский музей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экспонатов музея, принадлежавших М.Буби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79 - 82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Преподавательницы женского мусульманского училища (Амина Аппакова, Гайша Капилова, Гайша Богданова, Нурлыхода Тактамышева и др.). Работа с копиями воспоминаний М.Зайнуллиной,   статьями                            З. Максудовой.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83 - 84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Насима-НигматуллинаБуби – учительница женского медресе. 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слайдовой презентации о Н.Буби к юбилею со дня ее рождения для сайта школы.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85 - 92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5445B6" w:rsidRDefault="0054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Ученицы женского мусульманского училища (Марьям Зайнуллина, Сания Гиффат, Зайтуна Мавлюдова, Зайтуна Фахретдинова, Зайнап Максудова, Захира Байчурина, ГайшаАминева-Саттарова, Назия Бигашева, ХадичаАбдрахманова, Сара Габбасова, Ракия Галлямова, Хуснижиган Ахметзянова, Бибисара Ахмадиева и  др.). Работа с копиями воспоминаний М.Зайнуллиной, писем З.Расулевой; исследовательскими работами учащихся предыдущих лет.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слайдовой презентации об ученицах женского медресе для сайта школы.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93 - 94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советской школы в Иж-Бобье в 20-е годы 20-го века. Следование традициям медресе Иж-Буби. 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95 - 96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создания пионерской и комсомольской организаций в Иж-Бобье.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выставки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97 - 98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Советская школа в 30-е гг. 20-го века. 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99 - 100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Иж-Бобьинская средняя школа в годы Великой Отечественной войны.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101 - 108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и работники школы – участники Великой Отечественной войны (всего 22 чел.).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Индивид. задания: подготовка письменной информации для сайта школы.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 – 122</w:t>
            </w:r>
          </w:p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Обзорная лекция, эвристическая беседа, поисково-исследовательская 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Выпускники Иж-Бобьинской школы – герои войны (Арукаева Н., Арукаев А., Зайцев С., Тукаев К., Тукаев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Р., Санников Н. и мн.др.). Работа с копиями фронтовых писем, воспоминаниями участников войны, их родственнков.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Проектная работа «Вклад моей семьи в Великую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победу»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123 - 124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беседа, Поисково-исследовательская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Иж-Бобьинская средняя школа в 50 – 60-е гг. 20-го века.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125 - 126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беседа, Поисково-исследовательская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Иж-Бобьинская средняя школа в 70- 80-е гг. 20-го века.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127 - 128</w:t>
            </w:r>
          </w:p>
        </w:tc>
        <w:tc>
          <w:tcPr>
            <w:tcW w:w="1134" w:type="dxa"/>
          </w:tcPr>
          <w:p w:rsidR="005445B6" w:rsidRDefault="008A3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беседа, Поисково-исследовательская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Иж-Бобьинская средняя школа в 80-е гг. 20-го века.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129 - 130</w:t>
            </w:r>
          </w:p>
        </w:tc>
        <w:tc>
          <w:tcPr>
            <w:tcW w:w="1134" w:type="dxa"/>
          </w:tcPr>
          <w:p w:rsidR="005445B6" w:rsidRDefault="008A3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беседа, Поисково-исследовательская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Иж-Бобьинская средняя школа в 90-е гг. 20-го века.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131 - 132</w:t>
            </w:r>
          </w:p>
        </w:tc>
        <w:tc>
          <w:tcPr>
            <w:tcW w:w="1134" w:type="dxa"/>
          </w:tcPr>
          <w:p w:rsidR="005445B6" w:rsidRDefault="008A3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Обзорная лекция, эвристическая беседа, поисково-исследовательская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Иж-Бобьинская средняя школа в 2000-2010-е годы. Достижения школы в наши дни.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текста экскурсионного маршрута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133 - 134</w:t>
            </w:r>
          </w:p>
        </w:tc>
        <w:tc>
          <w:tcPr>
            <w:tcW w:w="1134" w:type="dxa"/>
          </w:tcPr>
          <w:p w:rsidR="005445B6" w:rsidRDefault="008A3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Эвристическая беседа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музей села Сарсак-Омги. Ознакомление с родовыми знаками омгинцев.  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Мини-сообщение о традициях своей семьи. 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135 - 136</w:t>
            </w:r>
          </w:p>
        </w:tc>
        <w:tc>
          <w:tcPr>
            <w:tcW w:w="1134" w:type="dxa"/>
          </w:tcPr>
          <w:p w:rsidR="005445B6" w:rsidRDefault="008A3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Поисково-исследовательская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Традиции моей семьи. 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Собрать сведения о своих родственниках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137 - 140</w:t>
            </w:r>
          </w:p>
        </w:tc>
        <w:tc>
          <w:tcPr>
            <w:tcW w:w="1134" w:type="dxa"/>
          </w:tcPr>
          <w:p w:rsidR="005445B6" w:rsidRDefault="008A3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Генеалогическое древо. Правила составления. Работа с переписными листами 1897 г. </w:t>
            </w:r>
          </w:p>
        </w:tc>
        <w:tc>
          <w:tcPr>
            <w:tcW w:w="1842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защите своего генеалогического древа.</w:t>
            </w: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 – 142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Защита-презентация генеалогического древа своей семьи.</w:t>
            </w:r>
          </w:p>
        </w:tc>
        <w:tc>
          <w:tcPr>
            <w:tcW w:w="1842" w:type="dxa"/>
          </w:tcPr>
          <w:p w:rsidR="005445B6" w:rsidRDefault="005445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5B6">
        <w:tc>
          <w:tcPr>
            <w:tcW w:w="846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143 - 144</w:t>
            </w:r>
          </w:p>
        </w:tc>
        <w:tc>
          <w:tcPr>
            <w:tcW w:w="1134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</w:p>
        </w:tc>
        <w:tc>
          <w:tcPr>
            <w:tcW w:w="708" w:type="dxa"/>
          </w:tcPr>
          <w:p w:rsidR="005445B6" w:rsidRDefault="008A3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5445B6" w:rsidRDefault="008A3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Точка притяжения - музей. Итоговое занятие.</w:t>
            </w:r>
          </w:p>
        </w:tc>
        <w:tc>
          <w:tcPr>
            <w:tcW w:w="1842" w:type="dxa"/>
          </w:tcPr>
          <w:p w:rsidR="005445B6" w:rsidRDefault="005445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45B6" w:rsidRDefault="005445B6">
      <w:pPr>
        <w:rPr>
          <w:rFonts w:ascii="Times New Roman" w:hAnsi="Times New Roman" w:cs="Times New Roman"/>
          <w:b/>
          <w:sz w:val="24"/>
          <w:szCs w:val="24"/>
        </w:rPr>
      </w:pPr>
    </w:p>
    <w:p w:rsidR="005445B6" w:rsidRDefault="005445B6">
      <w:pPr>
        <w:rPr>
          <w:rFonts w:ascii="Times New Roman" w:hAnsi="Times New Roman" w:cs="Times New Roman"/>
          <w:b/>
          <w:sz w:val="24"/>
          <w:szCs w:val="24"/>
        </w:rPr>
      </w:pPr>
    </w:p>
    <w:p w:rsidR="005445B6" w:rsidRDefault="005445B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45B6" w:rsidRDefault="005445B6">
      <w:pPr>
        <w:rPr>
          <w:rFonts w:ascii="Times New Roman" w:hAnsi="Times New Roman" w:cs="Times New Roman"/>
          <w:b/>
          <w:sz w:val="24"/>
          <w:szCs w:val="24"/>
        </w:rPr>
      </w:pPr>
    </w:p>
    <w:p w:rsidR="005445B6" w:rsidRDefault="005445B6">
      <w:pPr>
        <w:rPr>
          <w:rFonts w:ascii="Times New Roman" w:hAnsi="Times New Roman" w:cs="Times New Roman"/>
          <w:sz w:val="24"/>
          <w:szCs w:val="24"/>
        </w:rPr>
      </w:pPr>
    </w:p>
    <w:sectPr w:rsidR="005445B6" w:rsidSect="006304A6">
      <w:footerReference w:type="default" r:id="rId13"/>
      <w:pgSz w:w="11906" w:h="16838"/>
      <w:pgMar w:top="720" w:right="566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E41" w:rsidRDefault="007A0E41">
      <w:pPr>
        <w:spacing w:line="240" w:lineRule="auto"/>
      </w:pPr>
      <w:r>
        <w:separator/>
      </w:r>
    </w:p>
  </w:endnote>
  <w:endnote w:type="continuationSeparator" w:id="0">
    <w:p w:rsidR="007A0E41" w:rsidRDefault="007A0E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4514180"/>
      <w:docPartObj>
        <w:docPartGallery w:val="Page Numbers (Bottom of Page)"/>
        <w:docPartUnique/>
      </w:docPartObj>
    </w:sdtPr>
    <w:sdtEndPr/>
    <w:sdtContent>
      <w:p w:rsidR="004C5662" w:rsidRDefault="004C566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05B3">
          <w:rPr>
            <w:noProof/>
          </w:rPr>
          <w:t>1</w:t>
        </w:r>
        <w:r>
          <w:fldChar w:fldCharType="end"/>
        </w:r>
      </w:p>
    </w:sdtContent>
  </w:sdt>
  <w:p w:rsidR="00DF5A63" w:rsidRDefault="00DF5A6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E41" w:rsidRDefault="007A0E41">
      <w:pPr>
        <w:spacing w:after="0"/>
      </w:pPr>
      <w:r>
        <w:separator/>
      </w:r>
    </w:p>
  </w:footnote>
  <w:footnote w:type="continuationSeparator" w:id="0">
    <w:p w:rsidR="007A0E41" w:rsidRDefault="007A0E4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1AC4ED5"/>
    <w:multiLevelType w:val="hybridMultilevel"/>
    <w:tmpl w:val="822C73F8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C1137"/>
    <w:multiLevelType w:val="hybridMultilevel"/>
    <w:tmpl w:val="63461006"/>
    <w:lvl w:ilvl="0" w:tplc="6292E192">
      <w:start w:val="19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42F3A"/>
    <w:multiLevelType w:val="multilevel"/>
    <w:tmpl w:val="3B142F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9573D"/>
    <w:multiLevelType w:val="multilevel"/>
    <w:tmpl w:val="58D9573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81043"/>
    <w:multiLevelType w:val="multilevel"/>
    <w:tmpl w:val="58E8104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F20E2"/>
    <w:multiLevelType w:val="multilevel"/>
    <w:tmpl w:val="62FF2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8694C"/>
    <w:multiLevelType w:val="multilevel"/>
    <w:tmpl w:val="70786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7618"/>
    <w:rsid w:val="00001C5D"/>
    <w:rsid w:val="00013BF4"/>
    <w:rsid w:val="00020FC6"/>
    <w:rsid w:val="000249BC"/>
    <w:rsid w:val="00030D56"/>
    <w:rsid w:val="00045DB4"/>
    <w:rsid w:val="00046A5F"/>
    <w:rsid w:val="00066813"/>
    <w:rsid w:val="000669C4"/>
    <w:rsid w:val="00067B11"/>
    <w:rsid w:val="000877CA"/>
    <w:rsid w:val="000A325F"/>
    <w:rsid w:val="000A7D3F"/>
    <w:rsid w:val="000B0A29"/>
    <w:rsid w:val="000B3FB7"/>
    <w:rsid w:val="000D2305"/>
    <w:rsid w:val="000F3171"/>
    <w:rsid w:val="000F399E"/>
    <w:rsid w:val="000F5C43"/>
    <w:rsid w:val="000F6B51"/>
    <w:rsid w:val="00101BB9"/>
    <w:rsid w:val="00102E71"/>
    <w:rsid w:val="00105F4B"/>
    <w:rsid w:val="00110089"/>
    <w:rsid w:val="001113B2"/>
    <w:rsid w:val="00141541"/>
    <w:rsid w:val="00146CFC"/>
    <w:rsid w:val="00155EA6"/>
    <w:rsid w:val="00160F75"/>
    <w:rsid w:val="00164E2C"/>
    <w:rsid w:val="00164E82"/>
    <w:rsid w:val="0016687E"/>
    <w:rsid w:val="00173EDF"/>
    <w:rsid w:val="00182288"/>
    <w:rsid w:val="001903A6"/>
    <w:rsid w:val="00191D97"/>
    <w:rsid w:val="001A7BEF"/>
    <w:rsid w:val="001B42AA"/>
    <w:rsid w:val="001D0B91"/>
    <w:rsid w:val="001D4151"/>
    <w:rsid w:val="001E5463"/>
    <w:rsid w:val="00207544"/>
    <w:rsid w:val="002175EF"/>
    <w:rsid w:val="00217912"/>
    <w:rsid w:val="0022588A"/>
    <w:rsid w:val="0023269F"/>
    <w:rsid w:val="0023378D"/>
    <w:rsid w:val="0023438D"/>
    <w:rsid w:val="002376D1"/>
    <w:rsid w:val="002428BF"/>
    <w:rsid w:val="002577C0"/>
    <w:rsid w:val="0026201C"/>
    <w:rsid w:val="00277F4E"/>
    <w:rsid w:val="0028544B"/>
    <w:rsid w:val="002B17BF"/>
    <w:rsid w:val="002B1E8D"/>
    <w:rsid w:val="002C3E80"/>
    <w:rsid w:val="002D36F1"/>
    <w:rsid w:val="002F255F"/>
    <w:rsid w:val="00321A2D"/>
    <w:rsid w:val="003313B8"/>
    <w:rsid w:val="003349DB"/>
    <w:rsid w:val="00351414"/>
    <w:rsid w:val="00355B50"/>
    <w:rsid w:val="003606A4"/>
    <w:rsid w:val="00362895"/>
    <w:rsid w:val="00367D54"/>
    <w:rsid w:val="00374177"/>
    <w:rsid w:val="00380144"/>
    <w:rsid w:val="003846C9"/>
    <w:rsid w:val="00392840"/>
    <w:rsid w:val="00394C35"/>
    <w:rsid w:val="003B008B"/>
    <w:rsid w:val="003C5310"/>
    <w:rsid w:val="003D1136"/>
    <w:rsid w:val="003D2952"/>
    <w:rsid w:val="003D5FBA"/>
    <w:rsid w:val="003E27DF"/>
    <w:rsid w:val="003E6C87"/>
    <w:rsid w:val="003F1C3E"/>
    <w:rsid w:val="004015A2"/>
    <w:rsid w:val="004023FC"/>
    <w:rsid w:val="004222F8"/>
    <w:rsid w:val="004258F8"/>
    <w:rsid w:val="00434BAC"/>
    <w:rsid w:val="00453D2C"/>
    <w:rsid w:val="0046755D"/>
    <w:rsid w:val="004703A1"/>
    <w:rsid w:val="004739A2"/>
    <w:rsid w:val="00486212"/>
    <w:rsid w:val="00492CAF"/>
    <w:rsid w:val="00493338"/>
    <w:rsid w:val="004A51E2"/>
    <w:rsid w:val="004B0620"/>
    <w:rsid w:val="004C5662"/>
    <w:rsid w:val="004C620C"/>
    <w:rsid w:val="004D0826"/>
    <w:rsid w:val="004D4A2B"/>
    <w:rsid w:val="004D5858"/>
    <w:rsid w:val="004E04E9"/>
    <w:rsid w:val="0050180A"/>
    <w:rsid w:val="00501C7E"/>
    <w:rsid w:val="005105B3"/>
    <w:rsid w:val="00510DE2"/>
    <w:rsid w:val="00512F44"/>
    <w:rsid w:val="00524DEC"/>
    <w:rsid w:val="00525E4F"/>
    <w:rsid w:val="005321D3"/>
    <w:rsid w:val="00536EEA"/>
    <w:rsid w:val="005445B6"/>
    <w:rsid w:val="005477EF"/>
    <w:rsid w:val="005557FD"/>
    <w:rsid w:val="00575AE8"/>
    <w:rsid w:val="0058163A"/>
    <w:rsid w:val="005C5AF1"/>
    <w:rsid w:val="005D12F8"/>
    <w:rsid w:val="005D2E2E"/>
    <w:rsid w:val="005E3C6E"/>
    <w:rsid w:val="005F2172"/>
    <w:rsid w:val="005F28E2"/>
    <w:rsid w:val="00603EC7"/>
    <w:rsid w:val="006304A6"/>
    <w:rsid w:val="00631C18"/>
    <w:rsid w:val="00636033"/>
    <w:rsid w:val="006404C3"/>
    <w:rsid w:val="006454CD"/>
    <w:rsid w:val="00651DC1"/>
    <w:rsid w:val="006559D3"/>
    <w:rsid w:val="00657180"/>
    <w:rsid w:val="00671FA1"/>
    <w:rsid w:val="0067616D"/>
    <w:rsid w:val="00683379"/>
    <w:rsid w:val="006842B7"/>
    <w:rsid w:val="00694C6F"/>
    <w:rsid w:val="006966E2"/>
    <w:rsid w:val="006A3542"/>
    <w:rsid w:val="006A4B72"/>
    <w:rsid w:val="006B58C4"/>
    <w:rsid w:val="006E071B"/>
    <w:rsid w:val="006E1EA2"/>
    <w:rsid w:val="006F0C50"/>
    <w:rsid w:val="006F72B5"/>
    <w:rsid w:val="006F76A6"/>
    <w:rsid w:val="006F7C98"/>
    <w:rsid w:val="0073029A"/>
    <w:rsid w:val="00734C69"/>
    <w:rsid w:val="00735EF3"/>
    <w:rsid w:val="00737239"/>
    <w:rsid w:val="00742648"/>
    <w:rsid w:val="00754263"/>
    <w:rsid w:val="00757751"/>
    <w:rsid w:val="00775A50"/>
    <w:rsid w:val="007835E7"/>
    <w:rsid w:val="007864FC"/>
    <w:rsid w:val="00790DCF"/>
    <w:rsid w:val="00796E47"/>
    <w:rsid w:val="007A0E41"/>
    <w:rsid w:val="007A13E0"/>
    <w:rsid w:val="007A7706"/>
    <w:rsid w:val="007B036E"/>
    <w:rsid w:val="007B425A"/>
    <w:rsid w:val="007B5857"/>
    <w:rsid w:val="007B6257"/>
    <w:rsid w:val="007C446A"/>
    <w:rsid w:val="007C699D"/>
    <w:rsid w:val="007E61EA"/>
    <w:rsid w:val="007F0F90"/>
    <w:rsid w:val="007F40D6"/>
    <w:rsid w:val="007F496E"/>
    <w:rsid w:val="007F6567"/>
    <w:rsid w:val="007F7473"/>
    <w:rsid w:val="0080149F"/>
    <w:rsid w:val="008054D5"/>
    <w:rsid w:val="00812BF6"/>
    <w:rsid w:val="00813CC2"/>
    <w:rsid w:val="00816FC5"/>
    <w:rsid w:val="0082377C"/>
    <w:rsid w:val="00832564"/>
    <w:rsid w:val="008810AD"/>
    <w:rsid w:val="0089727D"/>
    <w:rsid w:val="008A201D"/>
    <w:rsid w:val="008A359A"/>
    <w:rsid w:val="008A7EE2"/>
    <w:rsid w:val="008B1153"/>
    <w:rsid w:val="008C1BE2"/>
    <w:rsid w:val="008C227A"/>
    <w:rsid w:val="008C54FA"/>
    <w:rsid w:val="008E31E8"/>
    <w:rsid w:val="00900797"/>
    <w:rsid w:val="00903620"/>
    <w:rsid w:val="0090449E"/>
    <w:rsid w:val="00923564"/>
    <w:rsid w:val="00931251"/>
    <w:rsid w:val="009342F3"/>
    <w:rsid w:val="00944376"/>
    <w:rsid w:val="00950200"/>
    <w:rsid w:val="009558D6"/>
    <w:rsid w:val="00956FF4"/>
    <w:rsid w:val="009655F6"/>
    <w:rsid w:val="00970344"/>
    <w:rsid w:val="00970CA1"/>
    <w:rsid w:val="00976FB6"/>
    <w:rsid w:val="009832F1"/>
    <w:rsid w:val="00985C16"/>
    <w:rsid w:val="009939EA"/>
    <w:rsid w:val="009A3C39"/>
    <w:rsid w:val="009A6347"/>
    <w:rsid w:val="009A73D3"/>
    <w:rsid w:val="009B2371"/>
    <w:rsid w:val="009B61F6"/>
    <w:rsid w:val="009D1546"/>
    <w:rsid w:val="009D5245"/>
    <w:rsid w:val="009E6ADE"/>
    <w:rsid w:val="009F37DD"/>
    <w:rsid w:val="00A0123E"/>
    <w:rsid w:val="00A13315"/>
    <w:rsid w:val="00A16D57"/>
    <w:rsid w:val="00A352C6"/>
    <w:rsid w:val="00A41766"/>
    <w:rsid w:val="00A41F5E"/>
    <w:rsid w:val="00A502D9"/>
    <w:rsid w:val="00A65FCF"/>
    <w:rsid w:val="00A67618"/>
    <w:rsid w:val="00A70346"/>
    <w:rsid w:val="00A77730"/>
    <w:rsid w:val="00A942AB"/>
    <w:rsid w:val="00AA404B"/>
    <w:rsid w:val="00AD3CC0"/>
    <w:rsid w:val="00AE2A65"/>
    <w:rsid w:val="00AF07AD"/>
    <w:rsid w:val="00AF787E"/>
    <w:rsid w:val="00B03B1B"/>
    <w:rsid w:val="00B2768A"/>
    <w:rsid w:val="00B41DBC"/>
    <w:rsid w:val="00B46219"/>
    <w:rsid w:val="00B4686F"/>
    <w:rsid w:val="00B77CBB"/>
    <w:rsid w:val="00B81BEC"/>
    <w:rsid w:val="00B81BF4"/>
    <w:rsid w:val="00B97DF9"/>
    <w:rsid w:val="00BE3125"/>
    <w:rsid w:val="00BF7EAF"/>
    <w:rsid w:val="00C0147F"/>
    <w:rsid w:val="00C17253"/>
    <w:rsid w:val="00C3533A"/>
    <w:rsid w:val="00C478BF"/>
    <w:rsid w:val="00C50BB9"/>
    <w:rsid w:val="00C520E3"/>
    <w:rsid w:val="00C55DA8"/>
    <w:rsid w:val="00CA5653"/>
    <w:rsid w:val="00CB13B6"/>
    <w:rsid w:val="00CB4EA1"/>
    <w:rsid w:val="00CC0C65"/>
    <w:rsid w:val="00CD3CD8"/>
    <w:rsid w:val="00CD5DD6"/>
    <w:rsid w:val="00CF6A1C"/>
    <w:rsid w:val="00D005B2"/>
    <w:rsid w:val="00D0429F"/>
    <w:rsid w:val="00D17C39"/>
    <w:rsid w:val="00D30F08"/>
    <w:rsid w:val="00D36C76"/>
    <w:rsid w:val="00D40567"/>
    <w:rsid w:val="00D46B3D"/>
    <w:rsid w:val="00D57979"/>
    <w:rsid w:val="00D81732"/>
    <w:rsid w:val="00D905BA"/>
    <w:rsid w:val="00D92B0B"/>
    <w:rsid w:val="00D930D1"/>
    <w:rsid w:val="00D9460E"/>
    <w:rsid w:val="00D967EC"/>
    <w:rsid w:val="00DA1C8C"/>
    <w:rsid w:val="00DA231B"/>
    <w:rsid w:val="00DA44F7"/>
    <w:rsid w:val="00DA7590"/>
    <w:rsid w:val="00DC66EF"/>
    <w:rsid w:val="00DE67D4"/>
    <w:rsid w:val="00DF1B0B"/>
    <w:rsid w:val="00DF5A63"/>
    <w:rsid w:val="00E10CB7"/>
    <w:rsid w:val="00E228AF"/>
    <w:rsid w:val="00E22A70"/>
    <w:rsid w:val="00E2407E"/>
    <w:rsid w:val="00E34751"/>
    <w:rsid w:val="00E40327"/>
    <w:rsid w:val="00E4049A"/>
    <w:rsid w:val="00E64A8E"/>
    <w:rsid w:val="00E77516"/>
    <w:rsid w:val="00E907F7"/>
    <w:rsid w:val="00E9453F"/>
    <w:rsid w:val="00E951E3"/>
    <w:rsid w:val="00EA043C"/>
    <w:rsid w:val="00ED12A1"/>
    <w:rsid w:val="00ED688B"/>
    <w:rsid w:val="00EF3905"/>
    <w:rsid w:val="00EF77A6"/>
    <w:rsid w:val="00F12E08"/>
    <w:rsid w:val="00F132EE"/>
    <w:rsid w:val="00F14126"/>
    <w:rsid w:val="00F26AAE"/>
    <w:rsid w:val="00F274C7"/>
    <w:rsid w:val="00F32C76"/>
    <w:rsid w:val="00F353C1"/>
    <w:rsid w:val="00F359D3"/>
    <w:rsid w:val="00F41A68"/>
    <w:rsid w:val="00F7019F"/>
    <w:rsid w:val="00F74D05"/>
    <w:rsid w:val="00F80E94"/>
    <w:rsid w:val="00F928C2"/>
    <w:rsid w:val="00F9620E"/>
    <w:rsid w:val="00FA5CDB"/>
    <w:rsid w:val="00FA7F92"/>
    <w:rsid w:val="00FB6DA7"/>
    <w:rsid w:val="00FE4866"/>
    <w:rsid w:val="00FF202A"/>
    <w:rsid w:val="00FF31D2"/>
    <w:rsid w:val="1DF11B59"/>
    <w:rsid w:val="3C6C0391"/>
    <w:rsid w:val="4B203264"/>
    <w:rsid w:val="5FDE4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9E159A5-E6C1-436B-B457-B83B9EFC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table" w:styleId="ab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d">
    <w:name w:val="No Spacing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yzei.kul-school7.edusite.ru/p6aa1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yar-edudep.ru/files/prochie/2019/metodicheskie_rekomendacii1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dsh.education/ekskurs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spu.edu.ru/oldfiles/libserv/files/Galkina_Osnovisozdania_ekspozicii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5066C-DCF7-4A85-8AAC-9B2BE5003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21</Pages>
  <Words>6184</Words>
  <Characters>35252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192</cp:revision>
  <cp:lastPrinted>2022-11-21T07:42:00Z</cp:lastPrinted>
  <dcterms:created xsi:type="dcterms:W3CDTF">2022-08-20T00:10:00Z</dcterms:created>
  <dcterms:modified xsi:type="dcterms:W3CDTF">2023-05-25T12:04:00Z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FEDDE627BF834D259571E661A167633C</vt:lpwstr>
  </property>
</Properties>
</file>